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DC437" w14:textId="77777777" w:rsidR="00994C95" w:rsidRDefault="00000000">
      <w:pPr>
        <w:pStyle w:val="Heading2"/>
        <w:rPr>
          <w:b/>
          <w:sz w:val="28"/>
        </w:rPr>
      </w:pPr>
      <w:r>
        <w:rPr>
          <w:b/>
          <w:sz w:val="28"/>
        </w:rPr>
        <w:t xml:space="preserve">Oxford Triathlon Club - Open Water Swimming </w:t>
      </w:r>
    </w:p>
    <w:p w14:paraId="009D74A9" w14:textId="77777777" w:rsidR="00994C95" w:rsidRDefault="00000000">
      <w:pPr>
        <w:pStyle w:val="Heading2"/>
        <w:rPr>
          <w:b/>
          <w:sz w:val="26"/>
          <w:szCs w:val="26"/>
        </w:rPr>
      </w:pPr>
      <w:r>
        <w:rPr>
          <w:b/>
          <w:sz w:val="26"/>
          <w:szCs w:val="26"/>
        </w:rPr>
        <w:t>Swim Supervision Guidelines</w:t>
      </w:r>
    </w:p>
    <w:p w14:paraId="3391227B" w14:textId="77777777" w:rsidR="00994C95" w:rsidRDefault="00000000">
      <w:pPr>
        <w:rPr>
          <w:b/>
        </w:rPr>
      </w:pPr>
      <w:r>
        <w:rPr>
          <w:b/>
          <w:u w:val="single"/>
        </w:rPr>
        <w:t>Introduction</w:t>
      </w:r>
    </w:p>
    <w:p w14:paraId="61E48D2B" w14:textId="77777777" w:rsidR="00994C95" w:rsidRDefault="00000000">
      <w:pPr>
        <w:pBdr>
          <w:top w:val="nil"/>
          <w:left w:val="nil"/>
          <w:bottom w:val="nil"/>
          <w:right w:val="nil"/>
          <w:between w:val="nil"/>
        </w:pBdr>
        <w:rPr>
          <w:rFonts w:eastAsia="Arial"/>
          <w:color w:val="000000"/>
        </w:rPr>
      </w:pPr>
      <w:r>
        <w:rPr>
          <w:rFonts w:eastAsia="Arial"/>
          <w:color w:val="000000"/>
        </w:rPr>
        <w:t xml:space="preserve">The following guidelines are intended to improve the safety of participants taking part in our open water swim sessions and to comply with the requirements of the site owner. </w:t>
      </w:r>
    </w:p>
    <w:p w14:paraId="180890B7" w14:textId="62D037A2" w:rsidR="00994C95" w:rsidRDefault="00000000">
      <w:pPr>
        <w:pBdr>
          <w:top w:val="nil"/>
          <w:left w:val="nil"/>
          <w:bottom w:val="nil"/>
          <w:right w:val="nil"/>
          <w:between w:val="nil"/>
        </w:pBdr>
        <w:rPr>
          <w:rFonts w:eastAsia="Arial"/>
          <w:color w:val="000000"/>
        </w:rPr>
      </w:pPr>
      <w:r>
        <w:rPr>
          <w:rFonts w:eastAsia="Arial"/>
          <w:color w:val="000000"/>
        </w:rPr>
        <w:t xml:space="preserve">Each </w:t>
      </w:r>
      <w:proofErr w:type="spellStart"/>
      <w:r>
        <w:rPr>
          <w:rFonts w:eastAsia="Arial"/>
          <w:color w:val="000000"/>
        </w:rPr>
        <w:t>OxfordTri</w:t>
      </w:r>
      <w:proofErr w:type="spellEnd"/>
      <w:r>
        <w:rPr>
          <w:rFonts w:eastAsia="Arial"/>
          <w:color w:val="000000"/>
        </w:rPr>
        <w:t xml:space="preserve"> open-water swim session is to be supervised by a minimum of </w:t>
      </w:r>
      <w:r w:rsidR="00136747">
        <w:rPr>
          <w:rFonts w:eastAsia="Arial"/>
          <w:color w:val="000000"/>
        </w:rPr>
        <w:t>two Lake</w:t>
      </w:r>
      <w:r>
        <w:rPr>
          <w:rFonts w:eastAsia="Arial"/>
          <w:color w:val="000000"/>
        </w:rPr>
        <w:t xml:space="preserve"> Safety Personnel.</w:t>
      </w:r>
    </w:p>
    <w:p w14:paraId="1BA46F6F" w14:textId="3EC74388" w:rsidR="00994C95" w:rsidRDefault="00000000">
      <w:pPr>
        <w:pBdr>
          <w:top w:val="nil"/>
          <w:left w:val="nil"/>
          <w:bottom w:val="nil"/>
          <w:right w:val="nil"/>
          <w:between w:val="nil"/>
        </w:pBdr>
        <w:rPr>
          <w:rFonts w:eastAsia="Arial"/>
          <w:color w:val="000000"/>
        </w:rPr>
      </w:pPr>
      <w:r>
        <w:rPr>
          <w:rFonts w:eastAsia="Arial"/>
          <w:color w:val="000000"/>
        </w:rPr>
        <w:t xml:space="preserve">The first Lake Safety Officer remains at the lakeside for the duration of the open water swim session, at a point that they </w:t>
      </w:r>
      <w:r w:rsidR="00C137A0">
        <w:rPr>
          <w:rFonts w:eastAsia="Arial"/>
          <w:color w:val="000000"/>
        </w:rPr>
        <w:t>can</w:t>
      </w:r>
      <w:r>
        <w:rPr>
          <w:rFonts w:eastAsia="Arial"/>
          <w:color w:val="000000"/>
        </w:rPr>
        <w:t xml:space="preserve"> view all swimmers in the water</w:t>
      </w:r>
      <w:r>
        <w:rPr>
          <w:rFonts w:eastAsia="Arial"/>
        </w:rPr>
        <w:t xml:space="preserve"> (standing at the end of the left pontoon is recommended), as well as those entering and leaving </w:t>
      </w:r>
      <w:r>
        <w:rPr>
          <w:rFonts w:eastAsia="Arial"/>
          <w:color w:val="000000"/>
        </w:rPr>
        <w:t>the water.</w:t>
      </w:r>
    </w:p>
    <w:p w14:paraId="0E53BC96" w14:textId="7AF6486D" w:rsidR="00994C95" w:rsidRDefault="00000000">
      <w:pPr>
        <w:pBdr>
          <w:top w:val="nil"/>
          <w:left w:val="nil"/>
          <w:bottom w:val="nil"/>
          <w:right w:val="nil"/>
          <w:between w:val="nil"/>
        </w:pBdr>
        <w:rPr>
          <w:rFonts w:eastAsia="Arial"/>
          <w:color w:val="000000"/>
        </w:rPr>
      </w:pPr>
      <w:r>
        <w:rPr>
          <w:rFonts w:eastAsia="Arial"/>
          <w:color w:val="000000"/>
        </w:rPr>
        <w:t xml:space="preserve">The </w:t>
      </w:r>
      <w:r w:rsidR="00136747">
        <w:rPr>
          <w:rFonts w:eastAsia="Arial"/>
          <w:color w:val="000000"/>
        </w:rPr>
        <w:t>on-water</w:t>
      </w:r>
      <w:r>
        <w:rPr>
          <w:rFonts w:eastAsia="Arial"/>
          <w:color w:val="000000"/>
        </w:rPr>
        <w:t xml:space="preserve"> Lake Safety Officer/s</w:t>
      </w:r>
      <w:r>
        <w:rPr>
          <w:rFonts w:eastAsia="Arial"/>
          <w:color w:val="70AD47"/>
        </w:rPr>
        <w:t xml:space="preserve"> </w:t>
      </w:r>
      <w:r>
        <w:rPr>
          <w:rFonts w:eastAsia="Arial"/>
          <w:color w:val="000000"/>
        </w:rPr>
        <w:t xml:space="preserve">assists with the initial stages of the session and then monitors swimmers from on the lake via a Kayak or SUP. N.B. The </w:t>
      </w:r>
      <w:r w:rsidR="00136747">
        <w:rPr>
          <w:rFonts w:eastAsia="Arial"/>
          <w:color w:val="000000"/>
        </w:rPr>
        <w:t>on-water</w:t>
      </w:r>
      <w:r>
        <w:rPr>
          <w:rFonts w:eastAsia="Arial"/>
          <w:color w:val="000000"/>
        </w:rPr>
        <w:t xml:space="preserve"> Lake Safety Officer/s are required to wear a suitable life jacket. </w:t>
      </w:r>
    </w:p>
    <w:p w14:paraId="3D767001" w14:textId="1344EDED" w:rsidR="00994C95" w:rsidRDefault="00000000">
      <w:pPr>
        <w:pBdr>
          <w:top w:val="nil"/>
          <w:left w:val="nil"/>
          <w:bottom w:val="nil"/>
          <w:right w:val="nil"/>
          <w:between w:val="nil"/>
        </w:pBdr>
        <w:ind w:left="567" w:hanging="567"/>
        <w:jc w:val="both"/>
        <w:rPr>
          <w:rFonts w:eastAsia="Arial"/>
          <w:color w:val="000000"/>
        </w:rPr>
      </w:pPr>
      <w:r>
        <w:rPr>
          <w:rFonts w:eastAsia="Arial"/>
          <w:color w:val="000000"/>
        </w:rPr>
        <w:t xml:space="preserve">If there are only two Lake Safety </w:t>
      </w:r>
      <w:r w:rsidR="00136747">
        <w:rPr>
          <w:rFonts w:eastAsia="Arial"/>
          <w:color w:val="000000"/>
        </w:rPr>
        <w:t>Officers,</w:t>
      </w:r>
      <w:r>
        <w:rPr>
          <w:rFonts w:eastAsia="Arial"/>
          <w:color w:val="000000"/>
        </w:rPr>
        <w:t xml:space="preserve"> then participants are only permitted to swim the smaller 500m loop.</w:t>
      </w:r>
    </w:p>
    <w:p w14:paraId="03B3A1F8" w14:textId="77777777" w:rsidR="00994C95" w:rsidRDefault="00000000">
      <w:pPr>
        <w:pBdr>
          <w:top w:val="nil"/>
          <w:left w:val="nil"/>
          <w:bottom w:val="nil"/>
          <w:right w:val="nil"/>
          <w:between w:val="nil"/>
        </w:pBdr>
        <w:ind w:left="567" w:hanging="567"/>
        <w:rPr>
          <w:rFonts w:eastAsia="Arial"/>
          <w:color w:val="000000"/>
        </w:rPr>
      </w:pPr>
      <w:r>
        <w:rPr>
          <w:rFonts w:eastAsia="Arial"/>
          <w:color w:val="000000"/>
        </w:rPr>
        <w:t>If there is an additional on water Lake Safety Officer, the safety team agree, and the conditions permit, then the 750m loop is able to be opened.</w:t>
      </w:r>
    </w:p>
    <w:p w14:paraId="1D596523" w14:textId="77777777" w:rsidR="00994C95" w:rsidRDefault="00994C95">
      <w:pPr>
        <w:pBdr>
          <w:top w:val="nil"/>
          <w:left w:val="nil"/>
          <w:bottom w:val="nil"/>
          <w:right w:val="nil"/>
          <w:between w:val="nil"/>
        </w:pBdr>
        <w:ind w:left="567" w:hanging="567"/>
        <w:rPr>
          <w:rFonts w:eastAsia="Arial"/>
          <w:color w:val="000000"/>
        </w:rPr>
      </w:pPr>
    </w:p>
    <w:p w14:paraId="0989B27B" w14:textId="77777777" w:rsidR="00994C95" w:rsidRDefault="00000000">
      <w:pPr>
        <w:pBdr>
          <w:top w:val="nil"/>
          <w:left w:val="nil"/>
          <w:bottom w:val="nil"/>
          <w:right w:val="nil"/>
          <w:between w:val="nil"/>
        </w:pBdr>
        <w:ind w:left="567" w:hanging="567"/>
        <w:rPr>
          <w:rFonts w:eastAsia="Arial"/>
          <w:b/>
          <w:color w:val="000000"/>
          <w:u w:val="single"/>
        </w:rPr>
      </w:pPr>
      <w:r>
        <w:rPr>
          <w:rFonts w:eastAsia="Arial"/>
          <w:b/>
          <w:color w:val="000000"/>
          <w:u w:val="single"/>
        </w:rPr>
        <w:t xml:space="preserve">Safety Team to consider before starting session </w:t>
      </w:r>
    </w:p>
    <w:p w14:paraId="0290C618" w14:textId="77777777" w:rsidR="00994C95" w:rsidRDefault="00000000">
      <w:pPr>
        <w:pBdr>
          <w:top w:val="nil"/>
          <w:left w:val="nil"/>
          <w:bottom w:val="nil"/>
          <w:right w:val="nil"/>
          <w:between w:val="nil"/>
        </w:pBdr>
        <w:ind w:left="567" w:hanging="567"/>
        <w:rPr>
          <w:rFonts w:eastAsia="Arial"/>
          <w:b/>
          <w:color w:val="000000"/>
        </w:rPr>
      </w:pPr>
      <w:r>
        <w:rPr>
          <w:rFonts w:eastAsia="Arial"/>
          <w:b/>
          <w:color w:val="000000"/>
        </w:rPr>
        <w:t xml:space="preserve">Weather &amp; Environment </w:t>
      </w:r>
    </w:p>
    <w:p w14:paraId="070C3D0C" w14:textId="3364E38F" w:rsidR="00994C95" w:rsidRDefault="00000000">
      <w:pPr>
        <w:pBdr>
          <w:top w:val="nil"/>
          <w:left w:val="nil"/>
          <w:bottom w:val="nil"/>
          <w:right w:val="nil"/>
          <w:between w:val="nil"/>
        </w:pBdr>
        <w:ind w:left="567" w:hanging="567"/>
        <w:rPr>
          <w:rFonts w:eastAsia="Arial"/>
          <w:color w:val="000000"/>
        </w:rPr>
      </w:pPr>
      <w:r>
        <w:rPr>
          <w:rFonts w:eastAsia="Arial"/>
          <w:color w:val="000000"/>
        </w:rPr>
        <w:t xml:space="preserve">What </w:t>
      </w:r>
      <w:r w:rsidR="00136747">
        <w:rPr>
          <w:rFonts w:eastAsia="Arial"/>
          <w:color w:val="000000"/>
        </w:rPr>
        <w:t>are</w:t>
      </w:r>
      <w:r>
        <w:rPr>
          <w:rFonts w:eastAsia="Arial"/>
          <w:color w:val="000000"/>
        </w:rPr>
        <w:t xml:space="preserve"> the prevailing weather conditions for the upcoming swim session, and what is the water temperature and water conditions i.e. wind, waves or weed.</w:t>
      </w:r>
    </w:p>
    <w:p w14:paraId="7B8E9CEC" w14:textId="77777777" w:rsidR="00994C95" w:rsidRDefault="00000000">
      <w:pPr>
        <w:pBdr>
          <w:top w:val="nil"/>
          <w:left w:val="nil"/>
          <w:bottom w:val="nil"/>
          <w:right w:val="nil"/>
          <w:between w:val="nil"/>
        </w:pBdr>
        <w:ind w:left="567" w:hanging="567"/>
        <w:rPr>
          <w:rFonts w:eastAsia="Arial"/>
        </w:rPr>
      </w:pPr>
      <w:r>
        <w:rPr>
          <w:rFonts w:eastAsia="Arial"/>
        </w:rPr>
        <w:t xml:space="preserve">If there is a Red warning for wind, rain or thunder and lightning at the time of the planned swim session then the session will be cancelled by contacting the </w:t>
      </w:r>
      <w:hyperlink r:id="rId6">
        <w:r w:rsidR="00994C95">
          <w:rPr>
            <w:rFonts w:eastAsia="Arial"/>
            <w:color w:val="0000FF"/>
            <w:u w:val="single"/>
          </w:rPr>
          <w:t>committee@oxfordtri.co.uk</w:t>
        </w:r>
      </w:hyperlink>
      <w:r>
        <w:rPr>
          <w:rFonts w:eastAsia="Arial"/>
        </w:rPr>
        <w:t xml:space="preserve"> email or </w:t>
      </w:r>
      <w:proofErr w:type="spellStart"/>
      <w:r>
        <w:rPr>
          <w:rFonts w:eastAsia="Arial"/>
        </w:rPr>
        <w:t>whatsapp</w:t>
      </w:r>
      <w:proofErr w:type="spellEnd"/>
      <w:r>
        <w:rPr>
          <w:rFonts w:eastAsia="Arial"/>
        </w:rPr>
        <w:t xml:space="preserve"> to a committee member.</w:t>
      </w:r>
    </w:p>
    <w:p w14:paraId="2926F6F9" w14:textId="0502CFBB" w:rsidR="00994C95" w:rsidRDefault="00000000">
      <w:pPr>
        <w:pBdr>
          <w:top w:val="nil"/>
          <w:left w:val="nil"/>
          <w:bottom w:val="nil"/>
          <w:right w:val="nil"/>
          <w:between w:val="nil"/>
        </w:pBdr>
        <w:ind w:left="567" w:hanging="567"/>
        <w:rPr>
          <w:rFonts w:eastAsia="Arial"/>
          <w:color w:val="000000"/>
        </w:rPr>
      </w:pPr>
      <w:r>
        <w:rPr>
          <w:rFonts w:eastAsia="Arial"/>
          <w:color w:val="000000"/>
        </w:rPr>
        <w:t xml:space="preserve">If there is an Amber warning for rain, wind or thunder and </w:t>
      </w:r>
      <w:r>
        <w:t>lightning</w:t>
      </w:r>
      <w:r>
        <w:rPr>
          <w:rFonts w:eastAsia="Arial"/>
          <w:color w:val="000000"/>
        </w:rPr>
        <w:t xml:space="preserve"> then the session may go ahead subject to the timing of the warning. If the warning coincides with the planned swim </w:t>
      </w:r>
      <w:r w:rsidR="00136747">
        <w:rPr>
          <w:rFonts w:eastAsia="Arial"/>
          <w:color w:val="000000"/>
        </w:rPr>
        <w:t>session,</w:t>
      </w:r>
      <w:r>
        <w:rPr>
          <w:rFonts w:eastAsia="Arial"/>
          <w:color w:val="000000"/>
        </w:rPr>
        <w:t xml:space="preserve"> then full consideration should be given as to whether the session can proceed. If in any doubt the session should be cancelled by contacting the </w:t>
      </w:r>
      <w:hyperlink r:id="rId7">
        <w:r w:rsidR="00994C95">
          <w:rPr>
            <w:rFonts w:eastAsia="Arial"/>
            <w:color w:val="0000FF"/>
            <w:u w:val="single"/>
          </w:rPr>
          <w:t>committee@oxfordtri.co.uk</w:t>
        </w:r>
      </w:hyperlink>
      <w:r>
        <w:rPr>
          <w:rFonts w:eastAsia="Arial"/>
          <w:color w:val="000000"/>
        </w:rPr>
        <w:t xml:space="preserve"> email or </w:t>
      </w:r>
      <w:proofErr w:type="spellStart"/>
      <w:r>
        <w:rPr>
          <w:rFonts w:eastAsia="Arial"/>
          <w:color w:val="000000"/>
        </w:rPr>
        <w:t>whatsapp</w:t>
      </w:r>
      <w:proofErr w:type="spellEnd"/>
      <w:r>
        <w:rPr>
          <w:rFonts w:eastAsia="Arial"/>
          <w:color w:val="000000"/>
        </w:rPr>
        <w:t xml:space="preserve"> to a committee member.</w:t>
      </w:r>
    </w:p>
    <w:p w14:paraId="56DD72B7" w14:textId="09B9A83E" w:rsidR="00994C95" w:rsidRDefault="00000000">
      <w:pPr>
        <w:pBdr>
          <w:top w:val="nil"/>
          <w:left w:val="nil"/>
          <w:bottom w:val="nil"/>
          <w:right w:val="nil"/>
          <w:between w:val="nil"/>
        </w:pBdr>
        <w:ind w:left="567" w:hanging="567"/>
        <w:rPr>
          <w:rFonts w:eastAsia="Arial"/>
          <w:color w:val="000000"/>
        </w:rPr>
      </w:pPr>
      <w:r>
        <w:rPr>
          <w:rFonts w:eastAsia="Arial"/>
          <w:color w:val="000000"/>
        </w:rPr>
        <w:t xml:space="preserve">If there is a Yellow warning for rain, wind or thunder and </w:t>
      </w:r>
      <w:r>
        <w:t>lightning</w:t>
      </w:r>
      <w:r>
        <w:rPr>
          <w:rFonts w:eastAsia="Arial"/>
          <w:color w:val="000000"/>
        </w:rPr>
        <w:t xml:space="preserve"> then consideration should be given for the time of the warning and how the weather may </w:t>
      </w:r>
      <w:r>
        <w:t>affect</w:t>
      </w:r>
      <w:r>
        <w:rPr>
          <w:rFonts w:eastAsia="Arial"/>
          <w:color w:val="000000"/>
        </w:rPr>
        <w:t xml:space="preserve"> the swim session. If in any </w:t>
      </w:r>
      <w:r w:rsidR="00136747">
        <w:rPr>
          <w:rFonts w:eastAsia="Arial"/>
          <w:color w:val="000000"/>
        </w:rPr>
        <w:t>doubt,</w:t>
      </w:r>
      <w:r>
        <w:rPr>
          <w:rFonts w:eastAsia="Arial"/>
          <w:color w:val="000000"/>
        </w:rPr>
        <w:t xml:space="preserve"> </w:t>
      </w:r>
      <w:r>
        <w:t>contact</w:t>
      </w:r>
      <w:r>
        <w:rPr>
          <w:rFonts w:eastAsia="Arial"/>
          <w:color w:val="000000"/>
        </w:rPr>
        <w:t xml:space="preserve"> the </w:t>
      </w:r>
      <w:hyperlink r:id="rId8">
        <w:r w:rsidR="00994C95">
          <w:rPr>
            <w:rFonts w:eastAsia="Arial"/>
            <w:color w:val="0000FF"/>
            <w:u w:val="single"/>
          </w:rPr>
          <w:t>committee@oxfordtri.co.uk</w:t>
        </w:r>
      </w:hyperlink>
      <w:r>
        <w:rPr>
          <w:rFonts w:eastAsia="Arial"/>
          <w:color w:val="000000"/>
        </w:rPr>
        <w:t xml:space="preserve"> email or </w:t>
      </w:r>
      <w:proofErr w:type="spellStart"/>
      <w:r>
        <w:rPr>
          <w:rFonts w:eastAsia="Arial"/>
          <w:color w:val="000000"/>
        </w:rPr>
        <w:t>whatsapp</w:t>
      </w:r>
      <w:proofErr w:type="spellEnd"/>
      <w:r>
        <w:rPr>
          <w:rFonts w:eastAsia="Arial"/>
          <w:color w:val="000000"/>
        </w:rPr>
        <w:t xml:space="preserve"> to a committee member for support and advise.</w:t>
      </w:r>
    </w:p>
    <w:p w14:paraId="0886C288" w14:textId="77777777" w:rsidR="00994C95" w:rsidRDefault="00994C95">
      <w:pPr>
        <w:pBdr>
          <w:top w:val="nil"/>
          <w:left w:val="nil"/>
          <w:bottom w:val="nil"/>
          <w:right w:val="nil"/>
          <w:between w:val="nil"/>
        </w:pBdr>
        <w:ind w:left="567" w:hanging="567"/>
        <w:rPr>
          <w:rFonts w:eastAsia="Arial"/>
          <w:color w:val="000000"/>
        </w:rPr>
      </w:pPr>
    </w:p>
    <w:p w14:paraId="34E18C09" w14:textId="1F7A17F5" w:rsidR="00994C95" w:rsidRDefault="00000000">
      <w:pPr>
        <w:pBdr>
          <w:top w:val="nil"/>
          <w:left w:val="nil"/>
          <w:bottom w:val="nil"/>
          <w:right w:val="nil"/>
          <w:between w:val="nil"/>
        </w:pBdr>
        <w:ind w:left="567" w:hanging="567"/>
        <w:rPr>
          <w:rFonts w:eastAsia="Arial"/>
          <w:color w:val="000000"/>
        </w:rPr>
      </w:pPr>
      <w:r>
        <w:rPr>
          <w:rFonts w:eastAsia="Arial"/>
          <w:color w:val="000000"/>
        </w:rPr>
        <w:lastRenderedPageBreak/>
        <w:t xml:space="preserve"> If thunder and </w:t>
      </w:r>
      <w:r>
        <w:t>lightning</w:t>
      </w:r>
      <w:r>
        <w:rPr>
          <w:rFonts w:eastAsia="Arial"/>
          <w:color w:val="000000"/>
        </w:rPr>
        <w:t xml:space="preserve"> is seen during the session the swim must be suspended immediately, all swimmers and the </w:t>
      </w:r>
      <w:r w:rsidR="00136747">
        <w:rPr>
          <w:rFonts w:eastAsia="Arial"/>
          <w:color w:val="000000"/>
        </w:rPr>
        <w:t>on-water</w:t>
      </w:r>
      <w:r>
        <w:rPr>
          <w:rFonts w:eastAsia="Arial"/>
          <w:color w:val="000000"/>
        </w:rPr>
        <w:t xml:space="preserve"> Lake Safety Officer must exit the water as soon as possible. The session will not </w:t>
      </w:r>
      <w:r w:rsidR="00136747">
        <w:rPr>
          <w:rFonts w:eastAsia="Arial"/>
          <w:color w:val="000000"/>
        </w:rPr>
        <w:t>restart</w:t>
      </w:r>
      <w:r>
        <w:rPr>
          <w:rFonts w:eastAsia="Arial"/>
          <w:color w:val="000000"/>
        </w:rPr>
        <w:t xml:space="preserve"> until 30 minutes has passed since thunder/</w:t>
      </w:r>
      <w:r>
        <w:t>lightning</w:t>
      </w:r>
      <w:r>
        <w:rPr>
          <w:rFonts w:eastAsia="Arial"/>
          <w:color w:val="000000"/>
        </w:rPr>
        <w:t xml:space="preserve"> being seen/heard. If the thunder and lightning </w:t>
      </w:r>
      <w:r>
        <w:t>has been considered</w:t>
      </w:r>
      <w:r>
        <w:rPr>
          <w:rFonts w:eastAsia="Arial"/>
          <w:color w:val="000000"/>
        </w:rPr>
        <w:t xml:space="preserve"> past by the Lake Safety Officers and they consider it safe to do so then the swim session can restart. </w:t>
      </w:r>
    </w:p>
    <w:p w14:paraId="4BC60AB0" w14:textId="77777777" w:rsidR="00994C95" w:rsidRDefault="00000000">
      <w:pPr>
        <w:pBdr>
          <w:top w:val="nil"/>
          <w:left w:val="nil"/>
          <w:bottom w:val="nil"/>
          <w:right w:val="nil"/>
          <w:between w:val="nil"/>
        </w:pBdr>
        <w:ind w:left="567" w:hanging="567"/>
        <w:rPr>
          <w:rFonts w:eastAsia="Arial"/>
          <w:color w:val="000000"/>
        </w:rPr>
      </w:pPr>
      <w:r>
        <w:rPr>
          <w:rFonts w:eastAsia="Arial"/>
          <w:color w:val="000000"/>
        </w:rPr>
        <w:t xml:space="preserve">N.B. Sound travels at 330 m/s so each second between the flash of lightning and the thunder means the lightning strike is 330 metres away, so 3 seconds means that the </w:t>
      </w:r>
      <w:r>
        <w:t>lightning</w:t>
      </w:r>
      <w:r>
        <w:rPr>
          <w:rFonts w:eastAsia="Arial"/>
          <w:color w:val="000000"/>
        </w:rPr>
        <w:t xml:space="preserve"> strike is less </w:t>
      </w:r>
      <w:r>
        <w:t>than a kilometre</w:t>
      </w:r>
      <w:r>
        <w:rPr>
          <w:rFonts w:eastAsia="Arial"/>
          <w:color w:val="000000"/>
        </w:rPr>
        <w:t xml:space="preserve"> away. </w:t>
      </w:r>
    </w:p>
    <w:p w14:paraId="0794DE7A" w14:textId="77777777" w:rsidR="00994C95" w:rsidRDefault="00000000">
      <w:pPr>
        <w:pBdr>
          <w:top w:val="nil"/>
          <w:left w:val="nil"/>
          <w:bottom w:val="nil"/>
          <w:right w:val="nil"/>
          <w:between w:val="nil"/>
        </w:pBdr>
        <w:ind w:left="567" w:hanging="567"/>
        <w:rPr>
          <w:rFonts w:eastAsia="Arial"/>
          <w:color w:val="000000"/>
        </w:rPr>
      </w:pPr>
      <w:r>
        <w:rPr>
          <w:rFonts w:eastAsia="Arial"/>
          <w:color w:val="000000"/>
        </w:rPr>
        <w:tab/>
        <w:t xml:space="preserve"> </w:t>
      </w:r>
    </w:p>
    <w:p w14:paraId="7527AE4E" w14:textId="77777777" w:rsidR="00994C95" w:rsidRDefault="00000000">
      <w:pPr>
        <w:pBdr>
          <w:top w:val="nil"/>
          <w:left w:val="nil"/>
          <w:bottom w:val="nil"/>
          <w:right w:val="nil"/>
          <w:between w:val="nil"/>
        </w:pBdr>
        <w:ind w:left="567" w:hanging="567"/>
        <w:rPr>
          <w:rFonts w:eastAsia="Arial"/>
          <w:b/>
          <w:color w:val="000000"/>
        </w:rPr>
      </w:pPr>
      <w:r>
        <w:rPr>
          <w:rFonts w:eastAsia="Arial"/>
          <w:b/>
          <w:color w:val="000000"/>
        </w:rPr>
        <w:t>Number and experience of swimmers</w:t>
      </w:r>
    </w:p>
    <w:p w14:paraId="0E56EB30" w14:textId="77777777" w:rsidR="00994C95" w:rsidRDefault="00000000">
      <w:pPr>
        <w:pBdr>
          <w:top w:val="nil"/>
          <w:left w:val="nil"/>
          <w:bottom w:val="nil"/>
          <w:right w:val="nil"/>
          <w:between w:val="nil"/>
        </w:pBdr>
        <w:ind w:left="567" w:hanging="567"/>
        <w:rPr>
          <w:rFonts w:eastAsia="Arial"/>
          <w:color w:val="000000"/>
        </w:rPr>
      </w:pPr>
      <w:r>
        <w:rPr>
          <w:rFonts w:eastAsia="Arial"/>
          <w:color w:val="000000"/>
        </w:rPr>
        <w:t xml:space="preserve">Review the number of swimmers signed up via the website, and ensure that swimmers are able to swim 400m, as this is a requirement for our </w:t>
      </w:r>
      <w:r>
        <w:t xml:space="preserve">open water sessions.   </w:t>
      </w:r>
      <w:r>
        <w:rPr>
          <w:rFonts w:eastAsia="Arial"/>
          <w:color w:val="000000"/>
        </w:rPr>
        <w:t xml:space="preserve">  </w:t>
      </w:r>
    </w:p>
    <w:p w14:paraId="378945DD" w14:textId="77777777" w:rsidR="00994C95" w:rsidRDefault="00000000">
      <w:pPr>
        <w:pBdr>
          <w:top w:val="nil"/>
          <w:left w:val="nil"/>
          <w:bottom w:val="nil"/>
          <w:right w:val="nil"/>
          <w:between w:val="nil"/>
        </w:pBdr>
        <w:ind w:left="567" w:hanging="567"/>
      </w:pPr>
      <w:r>
        <w:t xml:space="preserve">If a swimmer has not swum open before they should be buddied </w:t>
      </w:r>
      <w:r>
        <w:rPr>
          <w:rFonts w:eastAsia="Arial"/>
          <w:color w:val="000000"/>
        </w:rPr>
        <w:t xml:space="preserve">up with an experienced swimmer for their first lap. If the buddy and the land Lake Safety Officer feel that they are </w:t>
      </w:r>
      <w:r>
        <w:t>competent</w:t>
      </w:r>
      <w:r>
        <w:rPr>
          <w:rFonts w:eastAsia="Arial"/>
          <w:color w:val="000000"/>
        </w:rPr>
        <w:t xml:space="preserve"> to swim alone then they may continue swimming. If they are not considered competent then a buddy should continue to swim with them, if one is </w:t>
      </w:r>
      <w:r>
        <w:t>available,</w:t>
      </w:r>
      <w:r>
        <w:rPr>
          <w:rFonts w:eastAsia="Arial"/>
          <w:color w:val="000000"/>
        </w:rPr>
        <w:t xml:space="preserve"> otherwise they will be required to exit the water. </w:t>
      </w:r>
    </w:p>
    <w:p w14:paraId="2849F652" w14:textId="77777777" w:rsidR="00994C95" w:rsidRDefault="00000000">
      <w:pPr>
        <w:pBdr>
          <w:top w:val="nil"/>
          <w:left w:val="nil"/>
          <w:bottom w:val="nil"/>
          <w:right w:val="nil"/>
          <w:between w:val="nil"/>
        </w:pBdr>
        <w:ind w:left="567" w:hanging="567"/>
        <w:rPr>
          <w:rFonts w:eastAsia="Arial"/>
          <w:b/>
          <w:color w:val="000000"/>
        </w:rPr>
      </w:pPr>
      <w:r>
        <w:rPr>
          <w:rFonts w:eastAsia="Arial"/>
          <w:b/>
          <w:color w:val="000000"/>
        </w:rPr>
        <w:t>Water Hazards</w:t>
      </w:r>
    </w:p>
    <w:p w14:paraId="387B62C2" w14:textId="09EC0B0B" w:rsidR="00994C95" w:rsidRDefault="00000000">
      <w:pPr>
        <w:pBdr>
          <w:top w:val="nil"/>
          <w:left w:val="nil"/>
          <w:bottom w:val="nil"/>
          <w:right w:val="nil"/>
          <w:between w:val="nil"/>
        </w:pBdr>
        <w:ind w:left="567" w:hanging="567"/>
        <w:rPr>
          <w:rFonts w:eastAsia="Arial"/>
          <w:color w:val="000000"/>
        </w:rPr>
      </w:pPr>
      <w:r>
        <w:rPr>
          <w:rFonts w:eastAsia="Arial"/>
          <w:color w:val="000000"/>
        </w:rPr>
        <w:t xml:space="preserve">The Safety Officers need to consider if there are other lake users on the day and what hazard they may pose. </w:t>
      </w:r>
      <w:r w:rsidR="00136747">
        <w:rPr>
          <w:rFonts w:eastAsia="Arial"/>
          <w:color w:val="000000"/>
        </w:rPr>
        <w:t>Also,</w:t>
      </w:r>
      <w:r>
        <w:rPr>
          <w:rFonts w:eastAsia="Arial"/>
          <w:color w:val="000000"/>
        </w:rPr>
        <w:t xml:space="preserve"> if waterfowl are nesting near to our swim course and whether they may pose an additional risk that may need consideration.     </w:t>
      </w:r>
    </w:p>
    <w:p w14:paraId="70888471" w14:textId="77777777" w:rsidR="00994C95" w:rsidRDefault="00000000">
      <w:pPr>
        <w:rPr>
          <w:b/>
        </w:rPr>
      </w:pPr>
      <w:r>
        <w:rPr>
          <w:b/>
          <w:u w:val="single"/>
        </w:rPr>
        <w:t>General</w:t>
      </w:r>
    </w:p>
    <w:p w14:paraId="404DC655" w14:textId="77777777" w:rsidR="00994C95" w:rsidRDefault="00000000">
      <w:pPr>
        <w:pBdr>
          <w:top w:val="nil"/>
          <w:left w:val="nil"/>
          <w:bottom w:val="nil"/>
          <w:right w:val="nil"/>
          <w:between w:val="nil"/>
        </w:pBdr>
        <w:rPr>
          <w:b/>
          <w:color w:val="000000"/>
        </w:rPr>
      </w:pPr>
      <w:r>
        <w:rPr>
          <w:b/>
          <w:color w:val="000000"/>
        </w:rPr>
        <w:t>Priorities:</w:t>
      </w:r>
    </w:p>
    <w:p w14:paraId="02BE7849" w14:textId="77777777" w:rsidR="00994C95" w:rsidRDefault="00000000">
      <w:pPr>
        <w:pBdr>
          <w:top w:val="nil"/>
          <w:left w:val="nil"/>
          <w:bottom w:val="nil"/>
          <w:right w:val="nil"/>
          <w:between w:val="nil"/>
        </w:pBdr>
        <w:rPr>
          <w:rFonts w:eastAsia="Arial"/>
          <w:color w:val="000000"/>
        </w:rPr>
      </w:pPr>
      <w:r>
        <w:rPr>
          <w:rFonts w:eastAsia="Arial"/>
          <w:color w:val="000000"/>
        </w:rPr>
        <w:t>The first and overriding priority of the Lake Safety Officers is to supervise the swimmers in the water and to raise the alarm in the event of an emergency.</w:t>
      </w:r>
    </w:p>
    <w:p w14:paraId="60192DFB" w14:textId="77777777" w:rsidR="00994C95" w:rsidRDefault="00000000">
      <w:pPr>
        <w:numPr>
          <w:ilvl w:val="0"/>
          <w:numId w:val="2"/>
        </w:numPr>
        <w:pBdr>
          <w:top w:val="nil"/>
          <w:left w:val="nil"/>
          <w:bottom w:val="nil"/>
          <w:right w:val="nil"/>
          <w:between w:val="nil"/>
        </w:pBdr>
        <w:rPr>
          <w:rFonts w:eastAsia="Arial"/>
          <w:color w:val="000000"/>
        </w:rPr>
      </w:pPr>
      <w:r>
        <w:rPr>
          <w:rFonts w:eastAsia="Arial"/>
          <w:b/>
          <w:color w:val="000000"/>
        </w:rPr>
        <w:t>Tow Floats</w:t>
      </w:r>
      <w:r>
        <w:rPr>
          <w:rFonts w:eastAsia="Arial"/>
          <w:color w:val="000000"/>
        </w:rPr>
        <w:t xml:space="preserve"> and </w:t>
      </w:r>
      <w:r>
        <w:rPr>
          <w:rFonts w:eastAsia="Arial"/>
          <w:b/>
          <w:color w:val="000000"/>
        </w:rPr>
        <w:t>Bright Swim Caps</w:t>
      </w:r>
      <w:r>
        <w:rPr>
          <w:rFonts w:eastAsia="Arial"/>
          <w:color w:val="000000"/>
        </w:rPr>
        <w:t xml:space="preserve"> must be worn by all swimmers. </w:t>
      </w:r>
    </w:p>
    <w:p w14:paraId="4105EF7F" w14:textId="521EE91A" w:rsidR="00994C95" w:rsidRDefault="00000000">
      <w:pPr>
        <w:numPr>
          <w:ilvl w:val="0"/>
          <w:numId w:val="2"/>
        </w:numPr>
        <w:pBdr>
          <w:top w:val="nil"/>
          <w:left w:val="nil"/>
          <w:bottom w:val="nil"/>
          <w:right w:val="nil"/>
          <w:between w:val="nil"/>
        </w:pBdr>
        <w:rPr>
          <w:rFonts w:eastAsia="Arial"/>
          <w:color w:val="000000"/>
        </w:rPr>
      </w:pPr>
      <w:r>
        <w:rPr>
          <w:rFonts w:eastAsia="Arial"/>
          <w:color w:val="000000"/>
        </w:rPr>
        <w:t xml:space="preserve">We observe BTF guidelines, with regards to the wearing of </w:t>
      </w:r>
      <w:r>
        <w:rPr>
          <w:rFonts w:eastAsia="Arial"/>
          <w:b/>
          <w:color w:val="000000"/>
        </w:rPr>
        <w:t>Wetsuits</w:t>
      </w:r>
      <w:r>
        <w:rPr>
          <w:rFonts w:eastAsia="Arial"/>
          <w:color w:val="000000"/>
        </w:rPr>
        <w:t xml:space="preserve"> this means that we advise that swimmers use wetsuits when the water temperature is below 14 degrees </w:t>
      </w:r>
      <w:r w:rsidR="00EB6B4E">
        <w:rPr>
          <w:rFonts w:eastAsia="Arial"/>
          <w:color w:val="000000"/>
        </w:rPr>
        <w:t>Celsius</w:t>
      </w:r>
      <w:r>
        <w:rPr>
          <w:rFonts w:eastAsia="Arial"/>
          <w:color w:val="000000"/>
        </w:rPr>
        <w:t xml:space="preserve">. When the water temperature is above 24.6 degrees </w:t>
      </w:r>
      <w:r w:rsidR="00EB6B4E">
        <w:rPr>
          <w:rFonts w:eastAsia="Arial"/>
          <w:color w:val="000000"/>
        </w:rPr>
        <w:t>Celsius</w:t>
      </w:r>
      <w:r>
        <w:rPr>
          <w:rFonts w:eastAsia="Arial"/>
          <w:color w:val="000000"/>
        </w:rPr>
        <w:t xml:space="preserve"> wetsuits should be worn with caution to minimise the potential for </w:t>
      </w:r>
      <w:r>
        <w:t>overheating</w:t>
      </w:r>
      <w:r>
        <w:rPr>
          <w:rFonts w:eastAsia="Arial"/>
          <w:color w:val="000000"/>
        </w:rPr>
        <w:t xml:space="preserve">, with shorter swimming time and regular flushing of their wetsuit.  </w:t>
      </w:r>
    </w:p>
    <w:p w14:paraId="1BC1A88A" w14:textId="77777777" w:rsidR="00994C95" w:rsidRDefault="00000000">
      <w:pPr>
        <w:numPr>
          <w:ilvl w:val="0"/>
          <w:numId w:val="2"/>
        </w:numPr>
        <w:pBdr>
          <w:top w:val="nil"/>
          <w:left w:val="nil"/>
          <w:bottom w:val="nil"/>
          <w:right w:val="nil"/>
          <w:between w:val="nil"/>
        </w:pBdr>
        <w:rPr>
          <w:rFonts w:eastAsia="Arial"/>
          <w:color w:val="000000"/>
        </w:rPr>
      </w:pPr>
      <w:r>
        <w:rPr>
          <w:rFonts w:eastAsia="Arial"/>
          <w:color w:val="000000"/>
        </w:rPr>
        <w:t xml:space="preserve">Each Lake Safety Officer should have a mobile phone with signal and/or 2 Way Radio with them with sufficient charge to use in the event of any emergency.  </w:t>
      </w:r>
    </w:p>
    <w:p w14:paraId="6F6B81F5" w14:textId="77777777" w:rsidR="00994C95" w:rsidRDefault="00000000">
      <w:pPr>
        <w:numPr>
          <w:ilvl w:val="0"/>
          <w:numId w:val="2"/>
        </w:numPr>
        <w:pBdr>
          <w:top w:val="nil"/>
          <w:left w:val="nil"/>
          <w:bottom w:val="nil"/>
          <w:right w:val="nil"/>
          <w:between w:val="nil"/>
        </w:pBdr>
        <w:rPr>
          <w:rFonts w:eastAsia="Arial"/>
          <w:color w:val="000000"/>
        </w:rPr>
      </w:pPr>
      <w:r>
        <w:rPr>
          <w:rFonts w:eastAsia="Arial"/>
          <w:color w:val="000000"/>
        </w:rPr>
        <w:t xml:space="preserve">Open-water swim sessions are strictly for </w:t>
      </w:r>
      <w:proofErr w:type="spellStart"/>
      <w:r>
        <w:rPr>
          <w:rFonts w:eastAsia="Arial"/>
          <w:color w:val="000000"/>
        </w:rPr>
        <w:t>OxfordTri</w:t>
      </w:r>
      <w:proofErr w:type="spellEnd"/>
      <w:r>
        <w:rPr>
          <w:rFonts w:eastAsia="Arial"/>
          <w:color w:val="000000"/>
        </w:rPr>
        <w:t xml:space="preserve"> members or invited guests </w:t>
      </w:r>
      <w:r>
        <w:rPr>
          <w:rFonts w:eastAsia="Arial"/>
        </w:rPr>
        <w:t>(Guests - on certain dates agreed by the committee in advance)</w:t>
      </w:r>
      <w:r>
        <w:rPr>
          <w:rFonts w:eastAsia="Arial"/>
          <w:color w:val="000000"/>
        </w:rPr>
        <w:t xml:space="preserve">. Joining the Club includes completing the disclaimer for open-water swimming. Guests however should complete our club disclaimer prior to entering the water if it is their first-time swimming at a club run session. </w:t>
      </w:r>
    </w:p>
    <w:p w14:paraId="0A658D51" w14:textId="77777777" w:rsidR="00994C95" w:rsidRDefault="00994C95">
      <w:pPr>
        <w:pBdr>
          <w:top w:val="nil"/>
          <w:left w:val="nil"/>
          <w:bottom w:val="nil"/>
          <w:right w:val="nil"/>
          <w:between w:val="nil"/>
        </w:pBdr>
        <w:rPr>
          <w:b/>
          <w:color w:val="000000"/>
        </w:rPr>
      </w:pPr>
    </w:p>
    <w:p w14:paraId="74EB12E5" w14:textId="77777777" w:rsidR="00994C95" w:rsidRDefault="00000000">
      <w:pPr>
        <w:pStyle w:val="Heading3"/>
        <w:rPr>
          <w:b/>
        </w:rPr>
      </w:pPr>
      <w:r>
        <w:rPr>
          <w:b/>
        </w:rPr>
        <w:t>Before the Swim Session</w:t>
      </w:r>
    </w:p>
    <w:p w14:paraId="7940DD6A" w14:textId="79CCCEF2" w:rsidR="00994C95" w:rsidRDefault="00000000">
      <w:pPr>
        <w:numPr>
          <w:ilvl w:val="0"/>
          <w:numId w:val="1"/>
        </w:numPr>
        <w:pBdr>
          <w:top w:val="nil"/>
          <w:left w:val="nil"/>
          <w:bottom w:val="nil"/>
          <w:right w:val="nil"/>
          <w:between w:val="nil"/>
        </w:pBdr>
        <w:spacing w:after="0"/>
        <w:rPr>
          <w:rFonts w:eastAsia="Arial"/>
          <w:color w:val="000000"/>
        </w:rPr>
      </w:pPr>
      <w:r>
        <w:rPr>
          <w:rFonts w:eastAsia="Arial"/>
          <w:color w:val="000000"/>
        </w:rPr>
        <w:t xml:space="preserve">It is advised that those who are covering Lake Safety for the session arrive a minimum of 15 minutes early </w:t>
      </w:r>
      <w:r w:rsidR="00136747">
        <w:rPr>
          <w:rFonts w:eastAsia="Arial"/>
          <w:color w:val="000000"/>
        </w:rPr>
        <w:t>to</w:t>
      </w:r>
      <w:r>
        <w:rPr>
          <w:rFonts w:eastAsia="Arial"/>
          <w:color w:val="000000"/>
        </w:rPr>
        <w:t xml:space="preserve"> collect the equipment. </w:t>
      </w:r>
    </w:p>
    <w:p w14:paraId="487B2005" w14:textId="4B927580" w:rsidR="00994C95" w:rsidRDefault="00000000">
      <w:pPr>
        <w:numPr>
          <w:ilvl w:val="0"/>
          <w:numId w:val="1"/>
        </w:numPr>
        <w:pBdr>
          <w:top w:val="nil"/>
          <w:left w:val="nil"/>
          <w:bottom w:val="nil"/>
          <w:right w:val="nil"/>
          <w:between w:val="nil"/>
        </w:pBdr>
        <w:spacing w:after="0"/>
      </w:pPr>
      <w:r>
        <w:rPr>
          <w:rFonts w:eastAsia="Arial"/>
          <w:color w:val="000000"/>
        </w:rPr>
        <w:t xml:space="preserve">Within the Water Sports Pavilion (see map) we store our box which contains everything apart from the kayak. This can be accessed by entering the pavilion and then entering the room which is behind the desk. Our box is located on the top shelf and will have around or on-top of it; the kayak paddle (in two parts), 1x Kayak Seat, 2x Torpedo Buoys, 1 x Blackboard and 1 x Whiteboard. N.B. If you are unable to find the </w:t>
      </w:r>
      <w:r w:rsidR="00136747">
        <w:rPr>
          <w:rFonts w:eastAsia="Arial"/>
          <w:color w:val="000000"/>
        </w:rPr>
        <w:t>paddle,</w:t>
      </w:r>
      <w:r>
        <w:rPr>
          <w:rFonts w:eastAsia="Arial"/>
          <w:color w:val="000000"/>
        </w:rPr>
        <w:t xml:space="preserve"> please select one of the paddles next to the </w:t>
      </w:r>
      <w:r w:rsidR="00136747">
        <w:rPr>
          <w:rFonts w:eastAsia="Arial"/>
          <w:color w:val="000000"/>
        </w:rPr>
        <w:t>non-club</w:t>
      </w:r>
      <w:r>
        <w:rPr>
          <w:rFonts w:eastAsia="Arial"/>
          <w:color w:val="000000"/>
        </w:rPr>
        <w:t xml:space="preserve"> kayaks. </w:t>
      </w:r>
      <w:r>
        <w:rPr>
          <w:rFonts w:eastAsia="Arial"/>
        </w:rPr>
        <w:t xml:space="preserve">(if the pavilion is locked – the kit will be in the wooden shed next to the </w:t>
      </w:r>
      <w:r>
        <w:t>pavilion</w:t>
      </w:r>
      <w:r>
        <w:rPr>
          <w:rFonts w:eastAsia="Arial"/>
        </w:rPr>
        <w:t>).</w:t>
      </w:r>
    </w:p>
    <w:p w14:paraId="36884B0A" w14:textId="77777777" w:rsidR="00994C95" w:rsidRDefault="00000000">
      <w:pPr>
        <w:numPr>
          <w:ilvl w:val="0"/>
          <w:numId w:val="1"/>
        </w:numPr>
        <w:pBdr>
          <w:top w:val="nil"/>
          <w:left w:val="nil"/>
          <w:bottom w:val="nil"/>
          <w:right w:val="nil"/>
          <w:between w:val="nil"/>
        </w:pBdr>
      </w:pPr>
      <w:r>
        <w:rPr>
          <w:rFonts w:eastAsia="Arial"/>
          <w:color w:val="000000"/>
        </w:rPr>
        <w:t xml:space="preserve">The club kayak is a plain yellow one and can be found on the external shelving on the back of a hut next to the end pier (see map). Lifting it and taking it down to the water is best done </w:t>
      </w:r>
      <w:r>
        <w:t>between two</w:t>
      </w:r>
      <w:r>
        <w:rPr>
          <w:rFonts w:eastAsia="Arial"/>
          <w:color w:val="000000"/>
        </w:rPr>
        <w:t xml:space="preserve"> people as it is quite heavy to lift on your own. </w:t>
      </w:r>
      <w:r>
        <w:rPr>
          <w:noProof/>
        </w:rPr>
        <w:drawing>
          <wp:anchor distT="0" distB="0" distL="114300" distR="114300" simplePos="0" relativeHeight="251658240" behindDoc="0" locked="0" layoutInCell="1" hidden="0" allowOverlap="1" wp14:anchorId="0E31DD23" wp14:editId="29FD39FE">
            <wp:simplePos x="0" y="0"/>
            <wp:positionH relativeFrom="column">
              <wp:posOffset>4082415</wp:posOffset>
            </wp:positionH>
            <wp:positionV relativeFrom="paragraph">
              <wp:posOffset>944244</wp:posOffset>
            </wp:positionV>
            <wp:extent cx="2375535" cy="1781175"/>
            <wp:effectExtent l="0" t="0" r="0" b="0"/>
            <wp:wrapSquare wrapText="bothSides" distT="0" distB="0" distL="114300" distR="114300"/>
            <wp:docPr id="205587910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rot="5400000">
                      <a:off x="0" y="0"/>
                      <a:ext cx="2375535" cy="17811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2A69A8A" wp14:editId="7C839518">
            <wp:simplePos x="0" y="0"/>
            <wp:positionH relativeFrom="column">
              <wp:posOffset>2180237</wp:posOffset>
            </wp:positionH>
            <wp:positionV relativeFrom="paragraph">
              <wp:posOffset>692525</wp:posOffset>
            </wp:positionV>
            <wp:extent cx="2141855" cy="1606550"/>
            <wp:effectExtent l="0" t="0" r="0" b="0"/>
            <wp:wrapSquare wrapText="bothSides" distT="0" distB="0" distL="114300" distR="114300"/>
            <wp:docPr id="205587910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141855" cy="1606550"/>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5EFBA863" wp14:editId="7777C2BE">
                <wp:simplePos x="0" y="0"/>
                <wp:positionH relativeFrom="column">
                  <wp:posOffset>215900</wp:posOffset>
                </wp:positionH>
                <wp:positionV relativeFrom="paragraph">
                  <wp:posOffset>2032000</wp:posOffset>
                </wp:positionV>
                <wp:extent cx="1669188" cy="263231"/>
                <wp:effectExtent l="0" t="0" r="0" b="0"/>
                <wp:wrapNone/>
                <wp:docPr id="2055879092" name="Rectangle 2055879092"/>
                <wp:cNvGraphicFramePr/>
                <a:graphic xmlns:a="http://schemas.openxmlformats.org/drawingml/2006/main">
                  <a:graphicData uri="http://schemas.microsoft.com/office/word/2010/wordprocessingShape">
                    <wps:wsp>
                      <wps:cNvSpPr/>
                      <wps:spPr>
                        <a:xfrm>
                          <a:off x="4516169" y="3653147"/>
                          <a:ext cx="1659663" cy="253706"/>
                        </a:xfrm>
                        <a:prstGeom prst="rect">
                          <a:avLst/>
                        </a:prstGeom>
                        <a:solidFill>
                          <a:schemeClr val="lt1"/>
                        </a:solidFill>
                        <a:ln w="9525" cap="flat" cmpd="sng">
                          <a:solidFill>
                            <a:srgbClr val="000000"/>
                          </a:solidFill>
                          <a:prstDash val="solid"/>
                          <a:round/>
                          <a:headEnd type="none" w="sm" len="sm"/>
                          <a:tailEnd type="none" w="sm" len="sm"/>
                        </a:ln>
                      </wps:spPr>
                      <wps:txbx>
                        <w:txbxContent>
                          <w:p w14:paraId="13A90ED4" w14:textId="77777777" w:rsidR="00994C95" w:rsidRDefault="00000000">
                            <w:pPr>
                              <w:textDirection w:val="btLr"/>
                            </w:pPr>
                            <w:r>
                              <w:rPr>
                                <w:rFonts w:eastAsia="Arial"/>
                                <w:color w:val="000000"/>
                                <w:highlight w:val="green"/>
                              </w:rPr>
                              <w:t>Water Sports Pavilion</w:t>
                            </w:r>
                            <w:r>
                              <w:rPr>
                                <w:rFonts w:eastAsia="Arial"/>
                                <w:color w:val="000000"/>
                              </w:rPr>
                              <w:t xml:space="preserve">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2032000</wp:posOffset>
                </wp:positionV>
                <wp:extent cx="1669188" cy="263231"/>
                <wp:effectExtent b="0" l="0" r="0" t="0"/>
                <wp:wrapNone/>
                <wp:docPr id="2055879092"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1669188" cy="263231"/>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4876D8A0" wp14:editId="126157A8">
                <wp:simplePos x="0" y="0"/>
                <wp:positionH relativeFrom="column">
                  <wp:posOffset>2298700</wp:posOffset>
                </wp:positionH>
                <wp:positionV relativeFrom="paragraph">
                  <wp:posOffset>2032000</wp:posOffset>
                </wp:positionV>
                <wp:extent cx="1933465" cy="263231"/>
                <wp:effectExtent l="0" t="0" r="0" b="0"/>
                <wp:wrapNone/>
                <wp:docPr id="2055879101" name="Rectangle 2055879101"/>
                <wp:cNvGraphicFramePr/>
                <a:graphic xmlns:a="http://schemas.openxmlformats.org/drawingml/2006/main">
                  <a:graphicData uri="http://schemas.microsoft.com/office/word/2010/wordprocessingShape">
                    <wps:wsp>
                      <wps:cNvSpPr/>
                      <wps:spPr>
                        <a:xfrm>
                          <a:off x="4384030" y="3653147"/>
                          <a:ext cx="1923940" cy="253706"/>
                        </a:xfrm>
                        <a:prstGeom prst="rect">
                          <a:avLst/>
                        </a:prstGeom>
                        <a:solidFill>
                          <a:schemeClr val="lt1"/>
                        </a:solidFill>
                        <a:ln w="9525" cap="flat" cmpd="sng">
                          <a:solidFill>
                            <a:srgbClr val="000000"/>
                          </a:solidFill>
                          <a:prstDash val="solid"/>
                          <a:round/>
                          <a:headEnd type="none" w="sm" len="sm"/>
                          <a:tailEnd type="none" w="sm" len="sm"/>
                        </a:ln>
                      </wps:spPr>
                      <wps:txbx>
                        <w:txbxContent>
                          <w:p w14:paraId="4393FBAE" w14:textId="77777777" w:rsidR="00994C95" w:rsidRDefault="00000000">
                            <w:pPr>
                              <w:textDirection w:val="btLr"/>
                            </w:pPr>
                            <w:r>
                              <w:rPr>
                                <w:rFonts w:eastAsia="Arial"/>
                                <w:color w:val="000000"/>
                                <w:highlight w:val="green"/>
                              </w:rPr>
                              <w:t xml:space="preserve">Storage Room </w:t>
                            </w:r>
                            <w:proofErr w:type="spellStart"/>
                            <w:r>
                              <w:rPr>
                                <w:rFonts w:eastAsia="Arial"/>
                                <w:color w:val="000000"/>
                                <w:highlight w:val="green"/>
                              </w:rPr>
                              <w:t>Enterance</w:t>
                            </w:r>
                            <w:proofErr w:type="spellEnd"/>
                            <w:r>
                              <w:rPr>
                                <w:rFonts w:eastAsia="Arial"/>
                                <w:color w:val="000000"/>
                              </w:rPr>
                              <w:t xml:space="preserve">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2298700</wp:posOffset>
                </wp:positionH>
                <wp:positionV relativeFrom="paragraph">
                  <wp:posOffset>2032000</wp:posOffset>
                </wp:positionV>
                <wp:extent cx="1933465" cy="263231"/>
                <wp:effectExtent b="0" l="0" r="0" t="0"/>
                <wp:wrapNone/>
                <wp:docPr id="2055879101"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1933465" cy="263231"/>
                        </a:xfrm>
                        <a:prstGeom prst="rect"/>
                        <a:ln/>
                      </pic:spPr>
                    </pic:pic>
                  </a:graphicData>
                </a:graphic>
              </wp:anchor>
            </w:drawing>
          </mc:Fallback>
        </mc:AlternateContent>
      </w:r>
    </w:p>
    <w:p w14:paraId="25B395B4" w14:textId="77777777" w:rsidR="00994C95" w:rsidRDefault="00000000">
      <w:pPr>
        <w:pBdr>
          <w:top w:val="nil"/>
          <w:left w:val="nil"/>
          <w:bottom w:val="nil"/>
          <w:right w:val="nil"/>
          <w:between w:val="nil"/>
        </w:pBdr>
        <w:rPr>
          <w:rFonts w:eastAsia="Arial"/>
          <w:color w:val="000000"/>
        </w:rPr>
      </w:pPr>
      <w:r>
        <w:rPr>
          <w:noProof/>
        </w:rPr>
        <w:drawing>
          <wp:anchor distT="0" distB="0" distL="114300" distR="114300" simplePos="0" relativeHeight="251662336" behindDoc="0" locked="0" layoutInCell="1" hidden="0" allowOverlap="1" wp14:anchorId="3B6C803A" wp14:editId="4C8013C0">
            <wp:simplePos x="0" y="0"/>
            <wp:positionH relativeFrom="column">
              <wp:posOffset>3176</wp:posOffset>
            </wp:positionH>
            <wp:positionV relativeFrom="paragraph">
              <wp:posOffset>-634</wp:posOffset>
            </wp:positionV>
            <wp:extent cx="2148840" cy="1611630"/>
            <wp:effectExtent l="0" t="0" r="0" b="0"/>
            <wp:wrapSquare wrapText="bothSides" distT="0" distB="0" distL="114300" distR="114300"/>
            <wp:docPr id="205587910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148840" cy="1611630"/>
                    </a:xfrm>
                    <a:prstGeom prst="rect">
                      <a:avLst/>
                    </a:prstGeom>
                    <a:ln/>
                  </pic:spPr>
                </pic:pic>
              </a:graphicData>
            </a:graphic>
          </wp:anchor>
        </w:drawing>
      </w:r>
      <w:r>
        <w:rPr>
          <w:noProof/>
        </w:rPr>
        <mc:AlternateContent>
          <mc:Choice Requires="wpg">
            <w:drawing>
              <wp:anchor distT="0" distB="0" distL="114300" distR="114300" simplePos="0" relativeHeight="251663360" behindDoc="0" locked="0" layoutInCell="1" hidden="0" allowOverlap="1" wp14:anchorId="68828F0E" wp14:editId="73B6F1E9">
                <wp:simplePos x="0" y="0"/>
                <wp:positionH relativeFrom="column">
                  <wp:posOffset>4533900</wp:posOffset>
                </wp:positionH>
                <wp:positionV relativeFrom="paragraph">
                  <wp:posOffset>2057400</wp:posOffset>
                </wp:positionV>
                <wp:extent cx="1473622" cy="263231"/>
                <wp:effectExtent l="0" t="0" r="0" b="0"/>
                <wp:wrapNone/>
                <wp:docPr id="2055879090" name="Rectangle 2055879090"/>
                <wp:cNvGraphicFramePr/>
                <a:graphic xmlns:a="http://schemas.openxmlformats.org/drawingml/2006/main">
                  <a:graphicData uri="http://schemas.microsoft.com/office/word/2010/wordprocessingShape">
                    <wps:wsp>
                      <wps:cNvSpPr/>
                      <wps:spPr>
                        <a:xfrm>
                          <a:off x="4613952" y="3653147"/>
                          <a:ext cx="1464097" cy="253706"/>
                        </a:xfrm>
                        <a:prstGeom prst="rect">
                          <a:avLst/>
                        </a:prstGeom>
                        <a:solidFill>
                          <a:schemeClr val="lt1"/>
                        </a:solidFill>
                        <a:ln w="9525" cap="flat" cmpd="sng">
                          <a:solidFill>
                            <a:srgbClr val="000000"/>
                          </a:solidFill>
                          <a:prstDash val="solid"/>
                          <a:round/>
                          <a:headEnd type="none" w="sm" len="sm"/>
                          <a:tailEnd type="none" w="sm" len="sm"/>
                        </a:ln>
                      </wps:spPr>
                      <wps:txbx>
                        <w:txbxContent>
                          <w:p w14:paraId="54A64778" w14:textId="77777777" w:rsidR="00994C95" w:rsidRDefault="00000000">
                            <w:pPr>
                              <w:textDirection w:val="btLr"/>
                            </w:pPr>
                            <w:r>
                              <w:rPr>
                                <w:rFonts w:eastAsia="Arial"/>
                                <w:color w:val="000000"/>
                                <w:highlight w:val="green"/>
                              </w:rPr>
                              <w:t>Club Box Location</w:t>
                            </w:r>
                            <w:r>
                              <w:rPr>
                                <w:rFonts w:eastAsia="Arial"/>
                                <w:color w:val="000000"/>
                              </w:rPr>
                              <w:t xml:space="preserve">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4533900</wp:posOffset>
                </wp:positionH>
                <wp:positionV relativeFrom="paragraph">
                  <wp:posOffset>2057400</wp:posOffset>
                </wp:positionV>
                <wp:extent cx="1473622" cy="263231"/>
                <wp:effectExtent b="0" l="0" r="0" t="0"/>
                <wp:wrapNone/>
                <wp:docPr id="2055879090"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1473622" cy="263231"/>
                        </a:xfrm>
                        <a:prstGeom prst="rect"/>
                        <a:ln/>
                      </pic:spPr>
                    </pic:pic>
                  </a:graphicData>
                </a:graphic>
              </wp:anchor>
            </w:drawing>
          </mc:Fallback>
        </mc:AlternateContent>
      </w:r>
    </w:p>
    <w:p w14:paraId="7582D069" w14:textId="77777777" w:rsidR="00994C95" w:rsidRDefault="00994C95">
      <w:pPr>
        <w:pBdr>
          <w:top w:val="nil"/>
          <w:left w:val="nil"/>
          <w:bottom w:val="nil"/>
          <w:right w:val="nil"/>
          <w:between w:val="nil"/>
        </w:pBdr>
        <w:rPr>
          <w:rFonts w:eastAsia="Arial"/>
          <w:color w:val="000000"/>
        </w:rPr>
      </w:pPr>
    </w:p>
    <w:p w14:paraId="36824AED" w14:textId="77777777" w:rsidR="00994C95" w:rsidRDefault="00000000">
      <w:pPr>
        <w:pBdr>
          <w:top w:val="nil"/>
          <w:left w:val="nil"/>
          <w:bottom w:val="nil"/>
          <w:right w:val="nil"/>
          <w:between w:val="nil"/>
        </w:pBdr>
        <w:rPr>
          <w:rFonts w:eastAsia="Arial"/>
          <w:color w:val="000000"/>
        </w:rPr>
      </w:pPr>
      <w:r>
        <w:rPr>
          <w:noProof/>
        </w:rPr>
        <w:lastRenderedPageBreak/>
        <w:drawing>
          <wp:anchor distT="0" distB="0" distL="114300" distR="114300" simplePos="0" relativeHeight="251664384" behindDoc="0" locked="0" layoutInCell="1" hidden="0" allowOverlap="1" wp14:anchorId="4C6B7214" wp14:editId="51043B9C">
            <wp:simplePos x="0" y="0"/>
            <wp:positionH relativeFrom="column">
              <wp:posOffset>3702218</wp:posOffset>
            </wp:positionH>
            <wp:positionV relativeFrom="paragraph">
              <wp:posOffset>28112</wp:posOffset>
            </wp:positionV>
            <wp:extent cx="2681605" cy="2011680"/>
            <wp:effectExtent l="0" t="0" r="0" b="0"/>
            <wp:wrapSquare wrapText="bothSides" distT="0" distB="0" distL="114300" distR="114300"/>
            <wp:docPr id="20558791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681605" cy="201168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2A6FC16A" wp14:editId="1C5BCF02">
            <wp:simplePos x="0" y="0"/>
            <wp:positionH relativeFrom="column">
              <wp:posOffset>-514628</wp:posOffset>
            </wp:positionH>
            <wp:positionV relativeFrom="paragraph">
              <wp:posOffset>470402</wp:posOffset>
            </wp:positionV>
            <wp:extent cx="4656455" cy="3729990"/>
            <wp:effectExtent l="0" t="0" r="0" b="0"/>
            <wp:wrapSquare wrapText="bothSides" distT="0" distB="0" distL="114300" distR="114300"/>
            <wp:docPr id="205587910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l="52689" t="31751" r="24424" b="38908"/>
                    <a:stretch>
                      <a:fillRect/>
                    </a:stretch>
                  </pic:blipFill>
                  <pic:spPr>
                    <a:xfrm>
                      <a:off x="0" y="0"/>
                      <a:ext cx="4656455" cy="3729990"/>
                    </a:xfrm>
                    <a:prstGeom prst="rect">
                      <a:avLst/>
                    </a:prstGeom>
                    <a:ln/>
                  </pic:spPr>
                </pic:pic>
              </a:graphicData>
            </a:graphic>
          </wp:anchor>
        </w:drawing>
      </w:r>
      <w:r>
        <w:rPr>
          <w:noProof/>
        </w:rPr>
        <mc:AlternateContent>
          <mc:Choice Requires="wpg">
            <w:drawing>
              <wp:anchor distT="0" distB="0" distL="114300" distR="114300" simplePos="0" relativeHeight="251666432" behindDoc="0" locked="0" layoutInCell="1" hidden="0" allowOverlap="1" wp14:anchorId="09214EDB" wp14:editId="5DDAD3D7">
                <wp:simplePos x="0" y="0"/>
                <wp:positionH relativeFrom="column">
                  <wp:posOffset>4711700</wp:posOffset>
                </wp:positionH>
                <wp:positionV relativeFrom="paragraph">
                  <wp:posOffset>1739900</wp:posOffset>
                </wp:positionV>
                <wp:extent cx="1669188" cy="263231"/>
                <wp:effectExtent l="0" t="0" r="0" b="0"/>
                <wp:wrapNone/>
                <wp:docPr id="2055879098" name="Rectangle 2055879098"/>
                <wp:cNvGraphicFramePr/>
                <a:graphic xmlns:a="http://schemas.openxmlformats.org/drawingml/2006/main">
                  <a:graphicData uri="http://schemas.microsoft.com/office/word/2010/wordprocessingShape">
                    <wps:wsp>
                      <wps:cNvSpPr/>
                      <wps:spPr>
                        <a:xfrm>
                          <a:off x="4516169" y="3653147"/>
                          <a:ext cx="1659663" cy="253706"/>
                        </a:xfrm>
                        <a:prstGeom prst="rect">
                          <a:avLst/>
                        </a:prstGeom>
                        <a:solidFill>
                          <a:schemeClr val="lt1"/>
                        </a:solidFill>
                        <a:ln w="9525" cap="flat" cmpd="sng">
                          <a:solidFill>
                            <a:srgbClr val="000000"/>
                          </a:solidFill>
                          <a:prstDash val="solid"/>
                          <a:round/>
                          <a:headEnd type="none" w="sm" len="sm"/>
                          <a:tailEnd type="none" w="sm" len="sm"/>
                        </a:ln>
                      </wps:spPr>
                      <wps:txbx>
                        <w:txbxContent>
                          <w:p w14:paraId="3E378DD8" w14:textId="77777777" w:rsidR="00994C95" w:rsidRDefault="00000000">
                            <w:pPr>
                              <w:textDirection w:val="btLr"/>
                            </w:pPr>
                            <w:r>
                              <w:rPr>
                                <w:rFonts w:eastAsia="Arial"/>
                                <w:color w:val="000000"/>
                              </w:rPr>
                              <w:t xml:space="preserve">Club Kayak (Yellow)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4711700</wp:posOffset>
                </wp:positionH>
                <wp:positionV relativeFrom="paragraph">
                  <wp:posOffset>1739900</wp:posOffset>
                </wp:positionV>
                <wp:extent cx="1669188" cy="263231"/>
                <wp:effectExtent b="0" l="0" r="0" t="0"/>
                <wp:wrapNone/>
                <wp:docPr id="2055879098"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1669188" cy="263231"/>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2EFDC65C" wp14:editId="58AF766F">
                <wp:simplePos x="0" y="0"/>
                <wp:positionH relativeFrom="column">
                  <wp:posOffset>-63499</wp:posOffset>
                </wp:positionH>
                <wp:positionV relativeFrom="paragraph">
                  <wp:posOffset>1016000</wp:posOffset>
                </wp:positionV>
                <wp:extent cx="982066" cy="289659"/>
                <wp:effectExtent l="0" t="0" r="0" b="0"/>
                <wp:wrapNone/>
                <wp:docPr id="2055879100" name="Rectangle 2055879100"/>
                <wp:cNvGraphicFramePr/>
                <a:graphic xmlns:a="http://schemas.openxmlformats.org/drawingml/2006/main">
                  <a:graphicData uri="http://schemas.microsoft.com/office/word/2010/wordprocessingShape">
                    <wps:wsp>
                      <wps:cNvSpPr/>
                      <wps:spPr>
                        <a:xfrm>
                          <a:off x="4859730" y="3639933"/>
                          <a:ext cx="972541" cy="280134"/>
                        </a:xfrm>
                        <a:prstGeom prst="rect">
                          <a:avLst/>
                        </a:prstGeom>
                        <a:solidFill>
                          <a:schemeClr val="lt1"/>
                        </a:solidFill>
                        <a:ln w="9525" cap="flat" cmpd="sng">
                          <a:solidFill>
                            <a:srgbClr val="000000"/>
                          </a:solidFill>
                          <a:prstDash val="solid"/>
                          <a:round/>
                          <a:headEnd type="none" w="sm" len="sm"/>
                          <a:tailEnd type="none" w="sm" len="sm"/>
                        </a:ln>
                      </wps:spPr>
                      <wps:txbx>
                        <w:txbxContent>
                          <w:p w14:paraId="42448196" w14:textId="77777777" w:rsidR="00994C95" w:rsidRDefault="00000000">
                            <w:pPr>
                              <w:textDirection w:val="btLr"/>
                            </w:pPr>
                            <w:r>
                              <w:rPr>
                                <w:rFonts w:eastAsia="Arial"/>
                                <w:color w:val="000000"/>
                                <w:highlight w:val="yellow"/>
                              </w:rPr>
                              <w:t>Club Kayak</w:t>
                            </w:r>
                            <w:r>
                              <w:rPr>
                                <w:rFonts w:eastAsia="Arial"/>
                                <w:color w:val="000000"/>
                              </w:rPr>
                              <w:t xml:space="preserve">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-63499</wp:posOffset>
                </wp:positionH>
                <wp:positionV relativeFrom="paragraph">
                  <wp:posOffset>1016000</wp:posOffset>
                </wp:positionV>
                <wp:extent cx="982066" cy="289659"/>
                <wp:effectExtent b="0" l="0" r="0" t="0"/>
                <wp:wrapNone/>
                <wp:docPr id="2055879100"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982066" cy="289659"/>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5E5F774F" wp14:editId="0F70FCA0">
                <wp:simplePos x="0" y="0"/>
                <wp:positionH relativeFrom="column">
                  <wp:posOffset>2819400</wp:posOffset>
                </wp:positionH>
                <wp:positionV relativeFrom="paragraph">
                  <wp:posOffset>1155700</wp:posOffset>
                </wp:positionV>
                <wp:extent cx="738931" cy="289659"/>
                <wp:effectExtent l="0" t="0" r="0" b="0"/>
                <wp:wrapNone/>
                <wp:docPr id="2055879099" name="Rectangle 2055879099"/>
                <wp:cNvGraphicFramePr/>
                <a:graphic xmlns:a="http://schemas.openxmlformats.org/drawingml/2006/main">
                  <a:graphicData uri="http://schemas.microsoft.com/office/word/2010/wordprocessingShape">
                    <wps:wsp>
                      <wps:cNvSpPr/>
                      <wps:spPr>
                        <a:xfrm>
                          <a:off x="4981297" y="3639933"/>
                          <a:ext cx="729406" cy="280134"/>
                        </a:xfrm>
                        <a:prstGeom prst="rect">
                          <a:avLst/>
                        </a:prstGeom>
                        <a:solidFill>
                          <a:schemeClr val="lt1"/>
                        </a:solidFill>
                        <a:ln w="9525" cap="flat" cmpd="sng">
                          <a:solidFill>
                            <a:srgbClr val="000000"/>
                          </a:solidFill>
                          <a:prstDash val="solid"/>
                          <a:round/>
                          <a:headEnd type="none" w="sm" len="sm"/>
                          <a:tailEnd type="none" w="sm" len="sm"/>
                        </a:ln>
                      </wps:spPr>
                      <wps:txbx>
                        <w:txbxContent>
                          <w:p w14:paraId="0CDDF90A" w14:textId="77777777" w:rsidR="00994C95" w:rsidRDefault="00000000">
                            <w:pPr>
                              <w:textDirection w:val="btLr"/>
                            </w:pPr>
                            <w:r>
                              <w:rPr>
                                <w:rFonts w:eastAsia="Arial"/>
                                <w:color w:val="000000"/>
                                <w:highlight w:val="green"/>
                              </w:rPr>
                              <w:t>Pavilion</w:t>
                            </w:r>
                            <w:r>
                              <w:rPr>
                                <w:rFonts w:eastAsia="Arial"/>
                                <w:color w:val="000000"/>
                              </w:rPr>
                              <w:t xml:space="preserve">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2819400</wp:posOffset>
                </wp:positionH>
                <wp:positionV relativeFrom="paragraph">
                  <wp:posOffset>1155700</wp:posOffset>
                </wp:positionV>
                <wp:extent cx="738931" cy="289659"/>
                <wp:effectExtent b="0" l="0" r="0" t="0"/>
                <wp:wrapNone/>
                <wp:docPr id="2055879099"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738931" cy="289659"/>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7C984151" wp14:editId="780EAD4B">
                <wp:simplePos x="0" y="0"/>
                <wp:positionH relativeFrom="column">
                  <wp:posOffset>2514600</wp:posOffset>
                </wp:positionH>
                <wp:positionV relativeFrom="paragraph">
                  <wp:posOffset>1346200</wp:posOffset>
                </wp:positionV>
                <wp:extent cx="463036" cy="468322"/>
                <wp:effectExtent l="0" t="0" r="0" b="0"/>
                <wp:wrapNone/>
                <wp:docPr id="2055879093" name="Straight Arrow Connector 2055879093"/>
                <wp:cNvGraphicFramePr/>
                <a:graphic xmlns:a="http://schemas.openxmlformats.org/drawingml/2006/main">
                  <a:graphicData uri="http://schemas.microsoft.com/office/word/2010/wordprocessingShape">
                    <wps:wsp>
                      <wps:cNvCnPr/>
                      <wps:spPr>
                        <a:xfrm flipH="1">
                          <a:off x="5124007" y="3555364"/>
                          <a:ext cx="443986" cy="449272"/>
                        </a:xfrm>
                        <a:prstGeom prst="straightConnector1">
                          <a:avLst/>
                        </a:prstGeom>
                        <a:noFill/>
                        <a:ln w="19050" cap="flat" cmpd="sng">
                          <a:solidFill>
                            <a:schemeClr val="accent6"/>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2514600</wp:posOffset>
                </wp:positionH>
                <wp:positionV relativeFrom="paragraph">
                  <wp:posOffset>1346200</wp:posOffset>
                </wp:positionV>
                <wp:extent cx="463036" cy="468322"/>
                <wp:effectExtent b="0" l="0" r="0" t="0"/>
                <wp:wrapNone/>
                <wp:docPr id="2055879093"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463036" cy="468322"/>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661B1399" wp14:editId="37CBD070">
                <wp:simplePos x="0" y="0"/>
                <wp:positionH relativeFrom="column">
                  <wp:posOffset>812800</wp:posOffset>
                </wp:positionH>
                <wp:positionV relativeFrom="paragraph">
                  <wp:posOffset>1257300</wp:posOffset>
                </wp:positionV>
                <wp:extent cx="483151" cy="364413"/>
                <wp:effectExtent l="0" t="0" r="0" b="0"/>
                <wp:wrapNone/>
                <wp:docPr id="2055879103" name="Straight Arrow Connector 2055879103"/>
                <wp:cNvGraphicFramePr/>
                <a:graphic xmlns:a="http://schemas.openxmlformats.org/drawingml/2006/main">
                  <a:graphicData uri="http://schemas.microsoft.com/office/word/2010/wordprocessingShape">
                    <wps:wsp>
                      <wps:cNvCnPr/>
                      <wps:spPr>
                        <a:xfrm>
                          <a:off x="5113950" y="3607319"/>
                          <a:ext cx="464101" cy="345363"/>
                        </a:xfrm>
                        <a:prstGeom prst="straightConnector1">
                          <a:avLst/>
                        </a:prstGeom>
                        <a:noFill/>
                        <a:ln w="19050" cap="flat" cmpd="sng">
                          <a:solidFill>
                            <a:schemeClr val="accent4"/>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812800</wp:posOffset>
                </wp:positionH>
                <wp:positionV relativeFrom="paragraph">
                  <wp:posOffset>1257300</wp:posOffset>
                </wp:positionV>
                <wp:extent cx="483151" cy="364413"/>
                <wp:effectExtent b="0" l="0" r="0" t="0"/>
                <wp:wrapNone/>
                <wp:docPr id="2055879103"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483151" cy="364413"/>
                        </a:xfrm>
                        <a:prstGeom prst="rect"/>
                        <a:ln/>
                      </pic:spPr>
                    </pic:pic>
                  </a:graphicData>
                </a:graphic>
              </wp:anchor>
            </w:drawing>
          </mc:Fallback>
        </mc:AlternateContent>
      </w:r>
    </w:p>
    <w:p w14:paraId="3F812676" w14:textId="77777777" w:rsidR="00994C95" w:rsidRDefault="00994C95">
      <w:pPr>
        <w:pBdr>
          <w:top w:val="nil"/>
          <w:left w:val="nil"/>
          <w:bottom w:val="nil"/>
          <w:right w:val="nil"/>
          <w:between w:val="nil"/>
        </w:pBdr>
        <w:rPr>
          <w:rFonts w:eastAsia="Arial"/>
          <w:color w:val="000000"/>
        </w:rPr>
      </w:pPr>
    </w:p>
    <w:p w14:paraId="58AD57D4" w14:textId="77777777" w:rsidR="00994C95" w:rsidRDefault="00000000">
      <w:pPr>
        <w:pBdr>
          <w:top w:val="nil"/>
          <w:left w:val="nil"/>
          <w:bottom w:val="nil"/>
          <w:right w:val="nil"/>
          <w:between w:val="nil"/>
        </w:pBdr>
        <w:rPr>
          <w:rFonts w:eastAsia="Arial"/>
          <w:color w:val="000000"/>
        </w:rPr>
      </w:pPr>
      <w:r>
        <w:rPr>
          <w:noProof/>
        </w:rPr>
        <w:drawing>
          <wp:anchor distT="0" distB="0" distL="114300" distR="114300" simplePos="0" relativeHeight="251671552" behindDoc="0" locked="0" layoutInCell="1" hidden="0" allowOverlap="1" wp14:anchorId="21083C32" wp14:editId="53FA0608">
            <wp:simplePos x="0" y="0"/>
            <wp:positionH relativeFrom="column">
              <wp:posOffset>4144046</wp:posOffset>
            </wp:positionH>
            <wp:positionV relativeFrom="paragraph">
              <wp:posOffset>302550</wp:posOffset>
            </wp:positionV>
            <wp:extent cx="2084070" cy="1562735"/>
            <wp:effectExtent l="0" t="0" r="0" b="0"/>
            <wp:wrapSquare wrapText="bothSides" distT="0" distB="0" distL="114300" distR="114300"/>
            <wp:docPr id="205587910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2084070" cy="1562735"/>
                    </a:xfrm>
                    <a:prstGeom prst="rect">
                      <a:avLst/>
                    </a:prstGeom>
                    <a:ln/>
                  </pic:spPr>
                </pic:pic>
              </a:graphicData>
            </a:graphic>
          </wp:anchor>
        </w:drawing>
      </w:r>
      <w:r>
        <w:rPr>
          <w:noProof/>
        </w:rPr>
        <mc:AlternateContent>
          <mc:Choice Requires="wpg">
            <w:drawing>
              <wp:anchor distT="0" distB="0" distL="114300" distR="114300" simplePos="0" relativeHeight="251672576" behindDoc="0" locked="0" layoutInCell="1" hidden="0" allowOverlap="1" wp14:anchorId="39C63FC4" wp14:editId="05891A66">
                <wp:simplePos x="0" y="0"/>
                <wp:positionH relativeFrom="column">
                  <wp:posOffset>304800</wp:posOffset>
                </wp:positionH>
                <wp:positionV relativeFrom="paragraph">
                  <wp:posOffset>711200</wp:posOffset>
                </wp:positionV>
                <wp:extent cx="1542334" cy="289560"/>
                <wp:effectExtent l="0" t="0" r="0" b="0"/>
                <wp:wrapNone/>
                <wp:docPr id="2055879102" name="Rectangle 2055879102"/>
                <wp:cNvGraphicFramePr/>
                <a:graphic xmlns:a="http://schemas.openxmlformats.org/drawingml/2006/main">
                  <a:graphicData uri="http://schemas.microsoft.com/office/word/2010/wordprocessingShape">
                    <wps:wsp>
                      <wps:cNvSpPr/>
                      <wps:spPr>
                        <a:xfrm>
                          <a:off x="4579596" y="3639983"/>
                          <a:ext cx="1532809" cy="280035"/>
                        </a:xfrm>
                        <a:prstGeom prst="rect">
                          <a:avLst/>
                        </a:prstGeom>
                        <a:solidFill>
                          <a:schemeClr val="lt1"/>
                        </a:solidFill>
                        <a:ln w="9525" cap="flat" cmpd="sng">
                          <a:solidFill>
                            <a:srgbClr val="000000"/>
                          </a:solidFill>
                          <a:prstDash val="solid"/>
                          <a:round/>
                          <a:headEnd type="none" w="sm" len="sm"/>
                          <a:tailEnd type="none" w="sm" len="sm"/>
                        </a:ln>
                      </wps:spPr>
                      <wps:txbx>
                        <w:txbxContent>
                          <w:p w14:paraId="4FAC2C07" w14:textId="77777777" w:rsidR="00994C95" w:rsidRDefault="00000000">
                            <w:pPr>
                              <w:textDirection w:val="btLr"/>
                            </w:pPr>
                            <w:r>
                              <w:rPr>
                                <w:rFonts w:eastAsia="Arial"/>
                                <w:color w:val="000000"/>
                                <w:highlight w:val="cyan"/>
                              </w:rPr>
                              <w:t>Swim Exit/Entrance</w:t>
                            </w:r>
                            <w:r>
                              <w:rPr>
                                <w:rFonts w:eastAsia="Arial"/>
                                <w:color w:val="000000"/>
                              </w:rPr>
                              <w:t xml:space="preserve">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304800</wp:posOffset>
                </wp:positionH>
                <wp:positionV relativeFrom="paragraph">
                  <wp:posOffset>711200</wp:posOffset>
                </wp:positionV>
                <wp:extent cx="1542334" cy="289560"/>
                <wp:effectExtent b="0" l="0" r="0" t="0"/>
                <wp:wrapNone/>
                <wp:docPr id="2055879102"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1542334" cy="28956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77C66683" wp14:editId="115796EB">
                <wp:simplePos x="0" y="0"/>
                <wp:positionH relativeFrom="column">
                  <wp:posOffset>1143000</wp:posOffset>
                </wp:positionH>
                <wp:positionV relativeFrom="paragraph">
                  <wp:posOffset>114300</wp:posOffset>
                </wp:positionV>
                <wp:extent cx="404345" cy="639371"/>
                <wp:effectExtent l="0" t="0" r="0" b="0"/>
                <wp:wrapNone/>
                <wp:docPr id="2055879095" name="Straight Arrow Connector 2055879095"/>
                <wp:cNvGraphicFramePr/>
                <a:graphic xmlns:a="http://schemas.openxmlformats.org/drawingml/2006/main">
                  <a:graphicData uri="http://schemas.microsoft.com/office/word/2010/wordprocessingShape">
                    <wps:wsp>
                      <wps:cNvCnPr/>
                      <wps:spPr>
                        <a:xfrm rot="10800000">
                          <a:off x="5153353" y="3469840"/>
                          <a:ext cx="385295" cy="620321"/>
                        </a:xfrm>
                        <a:prstGeom prst="straightConnector1">
                          <a:avLst/>
                        </a:prstGeom>
                        <a:noFill/>
                        <a:ln w="19050" cap="flat" cmpd="sng">
                          <a:solidFill>
                            <a:schemeClr val="accent5"/>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1143000</wp:posOffset>
                </wp:positionH>
                <wp:positionV relativeFrom="paragraph">
                  <wp:posOffset>114300</wp:posOffset>
                </wp:positionV>
                <wp:extent cx="404345" cy="639371"/>
                <wp:effectExtent b="0" l="0" r="0" t="0"/>
                <wp:wrapNone/>
                <wp:docPr id="2055879095"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404345" cy="639371"/>
                        </a:xfrm>
                        <a:prstGeom prst="rect"/>
                        <a:ln/>
                      </pic:spPr>
                    </pic:pic>
                  </a:graphicData>
                </a:graphic>
              </wp:anchor>
            </w:drawing>
          </mc:Fallback>
        </mc:AlternateContent>
      </w:r>
    </w:p>
    <w:p w14:paraId="0D0F4D7D" w14:textId="77777777" w:rsidR="00994C95" w:rsidRDefault="00000000">
      <w:pPr>
        <w:pBdr>
          <w:top w:val="nil"/>
          <w:left w:val="nil"/>
          <w:bottom w:val="nil"/>
          <w:right w:val="nil"/>
          <w:between w:val="nil"/>
        </w:pBdr>
        <w:rPr>
          <w:rFonts w:eastAsia="Arial"/>
          <w:color w:val="000000"/>
        </w:rPr>
      </w:pPr>
      <w:r>
        <w:rPr>
          <w:b/>
          <w:color w:val="000000"/>
        </w:rPr>
        <w:t>The Lake Safety Officers should</w:t>
      </w:r>
      <w:r>
        <w:rPr>
          <w:rFonts w:eastAsia="Arial"/>
          <w:color w:val="000000"/>
        </w:rPr>
        <w:t>:</w:t>
      </w:r>
    </w:p>
    <w:p w14:paraId="1F1C7659" w14:textId="77777777" w:rsidR="00994C95" w:rsidRDefault="00000000">
      <w:pPr>
        <w:numPr>
          <w:ilvl w:val="0"/>
          <w:numId w:val="3"/>
        </w:numPr>
        <w:pBdr>
          <w:top w:val="nil"/>
          <w:left w:val="nil"/>
          <w:bottom w:val="nil"/>
          <w:right w:val="nil"/>
          <w:between w:val="nil"/>
        </w:pBdr>
        <w:rPr>
          <w:rFonts w:eastAsia="Arial"/>
          <w:color w:val="000000"/>
        </w:rPr>
      </w:pPr>
      <w:r>
        <w:rPr>
          <w:rFonts w:eastAsia="Arial"/>
          <w:color w:val="000000"/>
        </w:rPr>
        <w:t>Check the contents of the Safety Box</w:t>
      </w:r>
    </w:p>
    <w:p w14:paraId="21F5082E" w14:textId="77777777" w:rsidR="00994C95" w:rsidRDefault="00000000">
      <w:pPr>
        <w:numPr>
          <w:ilvl w:val="0"/>
          <w:numId w:val="3"/>
        </w:numPr>
        <w:pBdr>
          <w:top w:val="nil"/>
          <w:left w:val="nil"/>
          <w:bottom w:val="nil"/>
          <w:right w:val="nil"/>
          <w:between w:val="nil"/>
        </w:pBdr>
        <w:rPr>
          <w:rFonts w:eastAsia="Arial"/>
          <w:color w:val="000000"/>
        </w:rPr>
      </w:pPr>
      <w:r>
        <w:rPr>
          <w:rFonts w:eastAsia="Arial"/>
          <w:color w:val="000000"/>
        </w:rPr>
        <w:t>Measure the temperature of the lake.  Temperature restrictions are listed below.</w:t>
      </w:r>
    </w:p>
    <w:p w14:paraId="50478A00" w14:textId="77777777" w:rsidR="00994C95" w:rsidRDefault="00000000">
      <w:pPr>
        <w:numPr>
          <w:ilvl w:val="0"/>
          <w:numId w:val="3"/>
        </w:numPr>
        <w:pBdr>
          <w:top w:val="nil"/>
          <w:left w:val="nil"/>
          <w:bottom w:val="nil"/>
          <w:right w:val="nil"/>
          <w:between w:val="nil"/>
        </w:pBdr>
        <w:rPr>
          <w:rFonts w:eastAsia="Arial"/>
          <w:color w:val="000000"/>
        </w:rPr>
      </w:pPr>
      <w:r>
        <w:rPr>
          <w:rFonts w:eastAsia="Arial"/>
          <w:color w:val="000000"/>
        </w:rPr>
        <w:t>Assess whether there are any additional hazards on the day that make the planned session unsafe.  Examples of factors to take into consideration are listed at the end of these guidelines.  It is the Supervision Personnel decision as to whether a session proceeds as planned, is altered or is cancelled.</w:t>
      </w:r>
    </w:p>
    <w:p w14:paraId="6386122A" w14:textId="14D19DA4" w:rsidR="00994C95" w:rsidRDefault="00000000">
      <w:pPr>
        <w:numPr>
          <w:ilvl w:val="0"/>
          <w:numId w:val="3"/>
        </w:numPr>
        <w:pBdr>
          <w:top w:val="nil"/>
          <w:left w:val="nil"/>
          <w:bottom w:val="nil"/>
          <w:right w:val="nil"/>
          <w:between w:val="nil"/>
        </w:pBdr>
        <w:rPr>
          <w:rFonts w:eastAsia="Arial"/>
          <w:color w:val="000000"/>
        </w:rPr>
      </w:pPr>
      <w:r>
        <w:rPr>
          <w:rFonts w:eastAsia="Arial"/>
          <w:color w:val="000000"/>
        </w:rPr>
        <w:t xml:space="preserve">Wear a high-visibility vest (from the Safety Box), to help identify the </w:t>
      </w:r>
      <w:r w:rsidR="00136747">
        <w:rPr>
          <w:rFonts w:eastAsia="Arial"/>
          <w:color w:val="000000"/>
        </w:rPr>
        <w:t>land-based</w:t>
      </w:r>
      <w:r>
        <w:rPr>
          <w:rFonts w:eastAsia="Arial"/>
          <w:color w:val="000000"/>
        </w:rPr>
        <w:t xml:space="preserve"> Lake </w:t>
      </w:r>
      <w:r>
        <w:t>Safety</w:t>
      </w:r>
      <w:r>
        <w:rPr>
          <w:rFonts w:eastAsia="Arial"/>
          <w:color w:val="000000"/>
        </w:rPr>
        <w:t xml:space="preserve"> Officer. It is also advised that they wear a life jacket,</w:t>
      </w:r>
      <w:r w:rsidR="00FF4D89">
        <w:rPr>
          <w:rFonts w:eastAsia="Arial"/>
          <w:color w:val="000000"/>
        </w:rPr>
        <w:t xml:space="preserve"> provided by the club, </w:t>
      </w:r>
      <w:r>
        <w:rPr>
          <w:rFonts w:eastAsia="Arial"/>
          <w:color w:val="000000"/>
        </w:rPr>
        <w:t xml:space="preserve">should they need to aid with </w:t>
      </w:r>
      <w:r>
        <w:t xml:space="preserve">any </w:t>
      </w:r>
      <w:r>
        <w:rPr>
          <w:rFonts w:eastAsia="Arial"/>
          <w:color w:val="000000"/>
        </w:rPr>
        <w:t xml:space="preserve">rescue </w:t>
      </w:r>
      <w:r>
        <w:t>scenario</w:t>
      </w:r>
      <w:r>
        <w:rPr>
          <w:rFonts w:eastAsia="Arial"/>
          <w:color w:val="000000"/>
        </w:rPr>
        <w:t xml:space="preserve">. </w:t>
      </w:r>
    </w:p>
    <w:p w14:paraId="2973D23D" w14:textId="77777777" w:rsidR="00994C95" w:rsidRDefault="00000000">
      <w:pPr>
        <w:numPr>
          <w:ilvl w:val="0"/>
          <w:numId w:val="3"/>
        </w:numPr>
        <w:pBdr>
          <w:top w:val="nil"/>
          <w:left w:val="nil"/>
          <w:bottom w:val="nil"/>
          <w:right w:val="nil"/>
          <w:between w:val="nil"/>
        </w:pBdr>
        <w:rPr>
          <w:rFonts w:eastAsia="Arial"/>
          <w:color w:val="000000"/>
        </w:rPr>
      </w:pPr>
      <w:r>
        <w:rPr>
          <w:rFonts w:eastAsia="Arial"/>
          <w:color w:val="000000"/>
        </w:rPr>
        <w:t xml:space="preserve">Set up the blackboard (preferably) or the whiteboard, so it is ready for participants to sign in and out. </w:t>
      </w:r>
    </w:p>
    <w:p w14:paraId="5B554719" w14:textId="77777777" w:rsidR="00994C95" w:rsidRDefault="00000000">
      <w:pPr>
        <w:numPr>
          <w:ilvl w:val="0"/>
          <w:numId w:val="3"/>
        </w:numPr>
        <w:pBdr>
          <w:top w:val="nil"/>
          <w:left w:val="nil"/>
          <w:bottom w:val="nil"/>
          <w:right w:val="nil"/>
          <w:between w:val="nil"/>
        </w:pBdr>
        <w:rPr>
          <w:rFonts w:eastAsia="Arial"/>
          <w:color w:val="000000"/>
        </w:rPr>
      </w:pPr>
      <w:r>
        <w:rPr>
          <w:rFonts w:eastAsia="Arial"/>
          <w:color w:val="000000"/>
        </w:rPr>
        <w:t xml:space="preserve">A pre-swim safety briefing is mandatory for all participants this should take place at the time the session is due to start.  </w:t>
      </w:r>
    </w:p>
    <w:p w14:paraId="71957B39" w14:textId="77777777" w:rsidR="00994C95" w:rsidRDefault="00000000">
      <w:pPr>
        <w:numPr>
          <w:ilvl w:val="0"/>
          <w:numId w:val="3"/>
        </w:numPr>
        <w:pBdr>
          <w:top w:val="nil"/>
          <w:left w:val="nil"/>
          <w:bottom w:val="nil"/>
          <w:right w:val="nil"/>
          <w:between w:val="nil"/>
        </w:pBdr>
        <w:rPr>
          <w:rFonts w:eastAsia="Arial"/>
          <w:color w:val="000000"/>
        </w:rPr>
      </w:pPr>
      <w:r>
        <w:rPr>
          <w:rFonts w:eastAsia="Arial"/>
          <w:color w:val="000000"/>
        </w:rPr>
        <w:t>Before the swimmers enter the water, Supervision Personnel should:</w:t>
      </w:r>
    </w:p>
    <w:p w14:paraId="0EA51E30" w14:textId="77777777" w:rsidR="00994C95" w:rsidRDefault="00000000">
      <w:pPr>
        <w:numPr>
          <w:ilvl w:val="1"/>
          <w:numId w:val="3"/>
        </w:numPr>
        <w:pBdr>
          <w:top w:val="nil"/>
          <w:left w:val="nil"/>
          <w:bottom w:val="nil"/>
          <w:right w:val="nil"/>
          <w:between w:val="nil"/>
        </w:pBdr>
        <w:rPr>
          <w:rFonts w:eastAsia="Arial"/>
          <w:color w:val="000000"/>
        </w:rPr>
      </w:pPr>
      <w:r>
        <w:rPr>
          <w:rFonts w:eastAsia="Arial"/>
          <w:color w:val="000000"/>
        </w:rPr>
        <w:t>Make sure that all swimmers are assembled, can hear and are paying attention.</w:t>
      </w:r>
    </w:p>
    <w:p w14:paraId="6F83E13D" w14:textId="77777777" w:rsidR="00994C95" w:rsidRDefault="00000000">
      <w:pPr>
        <w:numPr>
          <w:ilvl w:val="1"/>
          <w:numId w:val="3"/>
        </w:numPr>
        <w:pBdr>
          <w:top w:val="nil"/>
          <w:left w:val="nil"/>
          <w:bottom w:val="nil"/>
          <w:right w:val="nil"/>
          <w:between w:val="nil"/>
        </w:pBdr>
        <w:rPr>
          <w:rFonts w:eastAsia="Arial"/>
          <w:color w:val="000000"/>
        </w:rPr>
      </w:pPr>
      <w:r>
        <w:rPr>
          <w:rFonts w:eastAsia="Arial"/>
          <w:color w:val="000000"/>
        </w:rPr>
        <w:t xml:space="preserve">Read the safety briefing below. </w:t>
      </w:r>
    </w:p>
    <w:p w14:paraId="7028DA5D" w14:textId="77777777" w:rsidR="00FF4D89" w:rsidRDefault="00FF4D89" w:rsidP="00FF4D89">
      <w:pPr>
        <w:pBdr>
          <w:top w:val="nil"/>
          <w:left w:val="nil"/>
          <w:bottom w:val="nil"/>
          <w:right w:val="nil"/>
          <w:between w:val="nil"/>
        </w:pBdr>
        <w:ind w:left="1080"/>
        <w:rPr>
          <w:rFonts w:eastAsia="Arial"/>
          <w:color w:val="000000"/>
        </w:rPr>
      </w:pPr>
    </w:p>
    <w:p w14:paraId="3164DE24" w14:textId="06B08F1C" w:rsidR="00994C95" w:rsidRDefault="00000000">
      <w:pPr>
        <w:pBdr>
          <w:top w:val="nil"/>
          <w:left w:val="nil"/>
          <w:bottom w:val="nil"/>
          <w:right w:val="nil"/>
          <w:between w:val="nil"/>
        </w:pBdr>
        <w:rPr>
          <w:rFonts w:eastAsia="Arial"/>
          <w:b/>
          <w:color w:val="000000"/>
        </w:rPr>
      </w:pPr>
      <w:r w:rsidRPr="00FF4D89">
        <w:rPr>
          <w:rFonts w:eastAsia="Arial"/>
          <w:b/>
          <w:color w:val="000000"/>
          <w:u w:val="single"/>
        </w:rPr>
        <w:lastRenderedPageBreak/>
        <w:t>Swim Safety Briefing</w:t>
      </w:r>
      <w:r>
        <w:rPr>
          <w:rFonts w:eastAsia="Arial"/>
          <w:b/>
          <w:color w:val="000000"/>
        </w:rPr>
        <w:t xml:space="preserve"> </w:t>
      </w:r>
    </w:p>
    <w:p w14:paraId="05AAE406" w14:textId="77777777" w:rsidR="00994C95" w:rsidRDefault="00000000">
      <w:r>
        <w:t>Welcome to the lake. We hope you have a great swim. Please be aware of the following information and a few rules to keep you and your fellow swimmers safe in the water.</w:t>
      </w:r>
    </w:p>
    <w:p w14:paraId="07FA5E99" w14:textId="10033B3C" w:rsidR="00994C95" w:rsidRDefault="00000000">
      <w:pPr>
        <w:numPr>
          <w:ilvl w:val="0"/>
          <w:numId w:val="7"/>
        </w:numPr>
        <w:pBdr>
          <w:top w:val="nil"/>
          <w:left w:val="nil"/>
          <w:bottom w:val="nil"/>
          <w:right w:val="nil"/>
          <w:between w:val="nil"/>
        </w:pBdr>
        <w:rPr>
          <w:rFonts w:eastAsia="Arial"/>
          <w:color w:val="000000"/>
        </w:rPr>
      </w:pPr>
      <w:r>
        <w:rPr>
          <w:rFonts w:eastAsia="Arial"/>
          <w:color w:val="000000"/>
        </w:rPr>
        <w:t xml:space="preserve">We have checked the weather forecast and </w:t>
      </w:r>
      <w:r>
        <w:t>assessed that the</w:t>
      </w:r>
      <w:r>
        <w:rPr>
          <w:rFonts w:eastAsia="Arial"/>
          <w:color w:val="000000"/>
        </w:rPr>
        <w:t xml:space="preserve"> session can go ahead, however in the event of sudden high winds or rain, athletes must listen out for the airhorn suspending the session. If </w:t>
      </w:r>
      <w:r>
        <w:t>lightning</w:t>
      </w:r>
      <w:r>
        <w:rPr>
          <w:rFonts w:eastAsia="Arial"/>
          <w:color w:val="000000"/>
        </w:rPr>
        <w:t xml:space="preserve"> is seen, or thunder is close by, the </w:t>
      </w:r>
      <w:r>
        <w:t>air horn</w:t>
      </w:r>
      <w:r>
        <w:rPr>
          <w:rFonts w:eastAsia="Arial"/>
          <w:color w:val="000000"/>
        </w:rPr>
        <w:t xml:space="preserve"> will be </w:t>
      </w:r>
      <w:r w:rsidR="00FF4D89">
        <w:rPr>
          <w:rFonts w:eastAsia="Arial"/>
          <w:color w:val="000000"/>
        </w:rPr>
        <w:t>sounded,</w:t>
      </w:r>
      <w:r>
        <w:rPr>
          <w:rFonts w:eastAsia="Arial"/>
          <w:color w:val="000000"/>
        </w:rPr>
        <w:t xml:space="preserve"> and </w:t>
      </w:r>
      <w:r w:rsidR="00FF4D89">
        <w:rPr>
          <w:rFonts w:eastAsia="Arial"/>
          <w:color w:val="000000"/>
        </w:rPr>
        <w:t>swimmers</w:t>
      </w:r>
      <w:r>
        <w:rPr>
          <w:rFonts w:eastAsia="Arial"/>
          <w:color w:val="000000"/>
        </w:rPr>
        <w:t xml:space="preserve"> should </w:t>
      </w:r>
      <w:r w:rsidR="00FF4D89">
        <w:rPr>
          <w:rFonts w:eastAsia="Arial"/>
          <w:color w:val="000000"/>
        </w:rPr>
        <w:t xml:space="preserve">exit </w:t>
      </w:r>
      <w:r>
        <w:rPr>
          <w:rFonts w:eastAsia="Arial"/>
          <w:color w:val="000000"/>
        </w:rPr>
        <w:t xml:space="preserve">the water </w:t>
      </w:r>
      <w:r w:rsidR="00FF4D89">
        <w:rPr>
          <w:rFonts w:eastAsia="Arial"/>
          <w:color w:val="000000"/>
        </w:rPr>
        <w:t xml:space="preserve">promptly and safely at the nearest point. </w:t>
      </w:r>
    </w:p>
    <w:p w14:paraId="2B0BD1B3" w14:textId="77777777" w:rsidR="00994C95" w:rsidRDefault="00000000">
      <w:pPr>
        <w:numPr>
          <w:ilvl w:val="0"/>
          <w:numId w:val="7"/>
        </w:numPr>
        <w:pBdr>
          <w:top w:val="nil"/>
          <w:left w:val="nil"/>
          <w:bottom w:val="nil"/>
          <w:right w:val="nil"/>
          <w:between w:val="nil"/>
        </w:pBdr>
        <w:rPr>
          <w:rFonts w:eastAsia="Arial"/>
          <w:color w:val="000000"/>
        </w:rPr>
      </w:pPr>
      <w:r>
        <w:rPr>
          <w:rFonts w:eastAsia="Arial"/>
          <w:color w:val="000000"/>
        </w:rPr>
        <w:t xml:space="preserve">We have assessed other hazards at the lake (communicate what these hazards are and what to do about them e.g. don’t swim into swans with </w:t>
      </w:r>
      <w:r>
        <w:t>cygnets</w:t>
      </w:r>
      <w:r>
        <w:rPr>
          <w:rFonts w:eastAsia="Arial"/>
          <w:color w:val="000000"/>
        </w:rPr>
        <w:t xml:space="preserve"> or look out for boats)</w:t>
      </w:r>
    </w:p>
    <w:p w14:paraId="06C0E1FB" w14:textId="77777777" w:rsidR="00FF4D89" w:rsidRDefault="00000000" w:rsidP="00FF4D89">
      <w:pPr>
        <w:numPr>
          <w:ilvl w:val="0"/>
          <w:numId w:val="7"/>
        </w:numPr>
        <w:pBdr>
          <w:top w:val="nil"/>
          <w:left w:val="nil"/>
          <w:bottom w:val="nil"/>
          <w:right w:val="nil"/>
          <w:between w:val="nil"/>
        </w:pBdr>
        <w:rPr>
          <w:rFonts w:eastAsia="Arial"/>
          <w:color w:val="000000"/>
        </w:rPr>
      </w:pPr>
      <w:r w:rsidRPr="00FF4D89">
        <w:rPr>
          <w:rFonts w:eastAsia="Arial"/>
          <w:color w:val="000000"/>
        </w:rPr>
        <w:t>The lake temperate is</w:t>
      </w:r>
      <w:r w:rsidR="00FF4D89" w:rsidRPr="00FF4D89">
        <w:rPr>
          <w:rFonts w:eastAsia="Arial"/>
          <w:color w:val="000000"/>
        </w:rPr>
        <w:t>……</w:t>
      </w:r>
      <w:r w:rsidRPr="00FF4D89">
        <w:rPr>
          <w:rFonts w:eastAsia="Arial"/>
          <w:color w:val="000000"/>
        </w:rPr>
        <w:t>and the available loops are</w:t>
      </w:r>
      <w:r w:rsidR="00FF4D89" w:rsidRPr="00FF4D89">
        <w:rPr>
          <w:rFonts w:eastAsia="Arial"/>
          <w:color w:val="000000"/>
        </w:rPr>
        <w:t>………..</w:t>
      </w:r>
    </w:p>
    <w:p w14:paraId="4E49A720" w14:textId="07413997" w:rsidR="00994C95" w:rsidRPr="00FF4D89" w:rsidRDefault="00000000" w:rsidP="00FF4D89">
      <w:pPr>
        <w:numPr>
          <w:ilvl w:val="0"/>
          <w:numId w:val="7"/>
        </w:numPr>
        <w:pBdr>
          <w:top w:val="nil"/>
          <w:left w:val="nil"/>
          <w:bottom w:val="nil"/>
          <w:right w:val="nil"/>
          <w:between w:val="nil"/>
        </w:pBdr>
        <w:rPr>
          <w:rFonts w:eastAsia="Arial"/>
          <w:color w:val="000000"/>
        </w:rPr>
      </w:pPr>
      <w:r w:rsidRPr="00FF4D89">
        <w:rPr>
          <w:rFonts w:eastAsia="Arial"/>
          <w:color w:val="000000"/>
        </w:rPr>
        <w:t xml:space="preserve">Assuming the water temperature is above 14 degrees and below 24.6 wetsuits are optional (If the water temperature </w:t>
      </w:r>
      <w:r>
        <w:t>is</w:t>
      </w:r>
      <w:r w:rsidRPr="00FF4D89">
        <w:rPr>
          <w:rFonts w:eastAsia="Arial"/>
          <w:color w:val="000000"/>
        </w:rPr>
        <w:t xml:space="preserve"> </w:t>
      </w:r>
      <w:r>
        <w:t>outside</w:t>
      </w:r>
      <w:r w:rsidRPr="00FF4D89">
        <w:rPr>
          <w:rFonts w:eastAsia="Arial"/>
          <w:color w:val="000000"/>
        </w:rPr>
        <w:t xml:space="preserve"> these </w:t>
      </w:r>
      <w:r w:rsidR="00136747" w:rsidRPr="00FF4D89">
        <w:rPr>
          <w:rFonts w:eastAsia="Arial"/>
          <w:color w:val="000000"/>
        </w:rPr>
        <w:t>limits,</w:t>
      </w:r>
      <w:r w:rsidRPr="00FF4D89">
        <w:rPr>
          <w:rFonts w:eastAsia="Arial"/>
          <w:color w:val="000000"/>
        </w:rPr>
        <w:t xml:space="preserve"> please refer to this document for additional guidance under </w:t>
      </w:r>
      <w:r w:rsidRPr="00FF4D89">
        <w:rPr>
          <w:rFonts w:eastAsia="Arial"/>
          <w:b/>
          <w:bCs/>
          <w:color w:val="000000"/>
        </w:rPr>
        <w:t>General</w:t>
      </w:r>
      <w:r w:rsidRPr="00FF4D89">
        <w:rPr>
          <w:rFonts w:eastAsia="Arial"/>
          <w:color w:val="000000"/>
        </w:rPr>
        <w:t xml:space="preserve"> note 2).</w:t>
      </w:r>
    </w:p>
    <w:p w14:paraId="7A9D53C2" w14:textId="77777777" w:rsidR="00994C95" w:rsidRDefault="00000000">
      <w:pPr>
        <w:numPr>
          <w:ilvl w:val="0"/>
          <w:numId w:val="7"/>
        </w:numPr>
        <w:pBdr>
          <w:top w:val="nil"/>
          <w:left w:val="nil"/>
          <w:bottom w:val="nil"/>
          <w:right w:val="nil"/>
          <w:between w:val="nil"/>
        </w:pBdr>
        <w:rPr>
          <w:rFonts w:eastAsia="Arial"/>
          <w:color w:val="000000"/>
        </w:rPr>
      </w:pPr>
      <w:r>
        <w:rPr>
          <w:rFonts w:eastAsia="Arial"/>
          <w:color w:val="000000"/>
        </w:rPr>
        <w:t>Tow floats are mandatory</w:t>
      </w:r>
    </w:p>
    <w:p w14:paraId="00A33137" w14:textId="77777777" w:rsidR="00994C95" w:rsidRDefault="00000000">
      <w:pPr>
        <w:numPr>
          <w:ilvl w:val="0"/>
          <w:numId w:val="7"/>
        </w:numPr>
        <w:pBdr>
          <w:top w:val="nil"/>
          <w:left w:val="nil"/>
          <w:bottom w:val="nil"/>
          <w:right w:val="nil"/>
          <w:between w:val="nil"/>
        </w:pBdr>
        <w:rPr>
          <w:rFonts w:eastAsia="Arial"/>
          <w:color w:val="000000"/>
        </w:rPr>
      </w:pPr>
      <w:r>
        <w:rPr>
          <w:rFonts w:eastAsia="Arial"/>
          <w:color w:val="000000"/>
        </w:rPr>
        <w:t>Bright hats are mandatory</w:t>
      </w:r>
    </w:p>
    <w:p w14:paraId="0FA3C8A6" w14:textId="32BBD5B1" w:rsidR="00994C95" w:rsidRDefault="00000000">
      <w:pPr>
        <w:numPr>
          <w:ilvl w:val="0"/>
          <w:numId w:val="7"/>
        </w:numPr>
        <w:pBdr>
          <w:top w:val="nil"/>
          <w:left w:val="nil"/>
          <w:bottom w:val="nil"/>
          <w:right w:val="nil"/>
          <w:between w:val="nil"/>
        </w:pBdr>
        <w:rPr>
          <w:rFonts w:eastAsia="Arial"/>
          <w:color w:val="000000"/>
        </w:rPr>
      </w:pPr>
      <w:r>
        <w:rPr>
          <w:rFonts w:eastAsia="Arial"/>
          <w:color w:val="000000"/>
        </w:rPr>
        <w:t xml:space="preserve">You must be a member and have signed up on the website for </w:t>
      </w:r>
      <w:proofErr w:type="spellStart"/>
      <w:r>
        <w:rPr>
          <w:rFonts w:eastAsia="Arial"/>
          <w:color w:val="000000"/>
        </w:rPr>
        <w:t>OxfordTri</w:t>
      </w:r>
      <w:proofErr w:type="spellEnd"/>
      <w:r>
        <w:rPr>
          <w:rFonts w:eastAsia="Arial"/>
          <w:color w:val="000000"/>
        </w:rPr>
        <w:t xml:space="preserve"> or on </w:t>
      </w:r>
      <w:proofErr w:type="spellStart"/>
      <w:r>
        <w:rPr>
          <w:rFonts w:eastAsia="Arial"/>
          <w:color w:val="000000"/>
        </w:rPr>
        <w:t>Spond</w:t>
      </w:r>
      <w:proofErr w:type="spellEnd"/>
      <w:r>
        <w:rPr>
          <w:rFonts w:eastAsia="Arial"/>
          <w:color w:val="000000"/>
        </w:rPr>
        <w:t xml:space="preserve"> for members of Wallingford Triathlon Club (When they</w:t>
      </w:r>
      <w:r w:rsidR="00FF4D89">
        <w:rPr>
          <w:rFonts w:eastAsia="Arial"/>
          <w:color w:val="000000"/>
        </w:rPr>
        <w:t xml:space="preserve"> are</w:t>
      </w:r>
      <w:r>
        <w:rPr>
          <w:rFonts w:eastAsia="Arial"/>
          <w:color w:val="000000"/>
        </w:rPr>
        <w:t xml:space="preserve"> swimming with us, Wednesday only)</w:t>
      </w:r>
    </w:p>
    <w:p w14:paraId="19554E97" w14:textId="77777777" w:rsidR="00994C95" w:rsidRDefault="00000000">
      <w:pPr>
        <w:numPr>
          <w:ilvl w:val="0"/>
          <w:numId w:val="7"/>
        </w:numPr>
        <w:pBdr>
          <w:top w:val="nil"/>
          <w:left w:val="nil"/>
          <w:bottom w:val="nil"/>
          <w:right w:val="nil"/>
          <w:between w:val="nil"/>
        </w:pBdr>
        <w:spacing w:after="0"/>
        <w:rPr>
          <w:rFonts w:eastAsia="Arial"/>
          <w:color w:val="000000"/>
        </w:rPr>
      </w:pPr>
      <w:r>
        <w:rPr>
          <w:rFonts w:eastAsia="Arial"/>
          <w:color w:val="000000"/>
        </w:rPr>
        <w:t xml:space="preserve">You must have signed in with your full name on the blackboard/whiteboard, selected a </w:t>
      </w:r>
      <w:r w:rsidRPr="00380EEA">
        <w:rPr>
          <w:rFonts w:eastAsia="Arial"/>
          <w:b/>
          <w:bCs/>
          <w:color w:val="000000"/>
        </w:rPr>
        <w:t xml:space="preserve">Red band for </w:t>
      </w:r>
      <w:proofErr w:type="spellStart"/>
      <w:r w:rsidRPr="00380EEA">
        <w:rPr>
          <w:rFonts w:eastAsia="Arial"/>
          <w:b/>
          <w:bCs/>
          <w:color w:val="000000"/>
        </w:rPr>
        <w:t>OxfordTri</w:t>
      </w:r>
      <w:proofErr w:type="spellEnd"/>
      <w:r>
        <w:rPr>
          <w:rFonts w:eastAsia="Arial"/>
          <w:color w:val="000000"/>
        </w:rPr>
        <w:t xml:space="preserve"> and </w:t>
      </w:r>
      <w:r w:rsidRPr="00380EEA">
        <w:rPr>
          <w:rFonts w:eastAsia="Arial"/>
          <w:b/>
          <w:bCs/>
          <w:color w:val="000000"/>
        </w:rPr>
        <w:t>Blue band for Wallingford</w:t>
      </w:r>
      <w:r>
        <w:rPr>
          <w:rFonts w:eastAsia="Arial"/>
          <w:color w:val="000000"/>
        </w:rPr>
        <w:t xml:space="preserve"> and recorded the band number next to your name.</w:t>
      </w:r>
    </w:p>
    <w:p w14:paraId="78B4C45E" w14:textId="77777777" w:rsidR="00994C95" w:rsidRDefault="00994C95">
      <w:pPr>
        <w:pBdr>
          <w:top w:val="nil"/>
          <w:left w:val="nil"/>
          <w:bottom w:val="nil"/>
          <w:right w:val="nil"/>
          <w:between w:val="nil"/>
        </w:pBdr>
        <w:ind w:left="720"/>
        <w:rPr>
          <w:rFonts w:eastAsia="Arial"/>
          <w:color w:val="000000"/>
        </w:rPr>
      </w:pPr>
    </w:p>
    <w:p w14:paraId="49DE339C" w14:textId="77777777" w:rsidR="00994C95" w:rsidRDefault="00000000">
      <w:pPr>
        <w:numPr>
          <w:ilvl w:val="0"/>
          <w:numId w:val="7"/>
        </w:numPr>
        <w:pBdr>
          <w:top w:val="nil"/>
          <w:left w:val="nil"/>
          <w:bottom w:val="nil"/>
          <w:right w:val="nil"/>
          <w:between w:val="nil"/>
        </w:pBdr>
        <w:rPr>
          <w:rFonts w:eastAsia="Arial"/>
          <w:color w:val="000000"/>
        </w:rPr>
      </w:pPr>
      <w:r>
        <w:rPr>
          <w:rFonts w:eastAsia="Arial"/>
          <w:color w:val="000000"/>
        </w:rPr>
        <w:t xml:space="preserve">Explain the swim course available on the day, the course available will be dependent on the number of on water Lake Safety Officers, the weather, lake conditions and the decision of the Lake Safety Officers. </w:t>
      </w:r>
    </w:p>
    <w:p w14:paraId="6C6EC7A7" w14:textId="53DDAEF8" w:rsidR="00994C95" w:rsidRDefault="00000000">
      <w:pPr>
        <w:numPr>
          <w:ilvl w:val="0"/>
          <w:numId w:val="7"/>
        </w:numPr>
        <w:pBdr>
          <w:top w:val="nil"/>
          <w:left w:val="nil"/>
          <w:bottom w:val="nil"/>
          <w:right w:val="nil"/>
          <w:between w:val="nil"/>
        </w:pBdr>
        <w:rPr>
          <w:rFonts w:eastAsia="Arial"/>
          <w:color w:val="000000"/>
        </w:rPr>
      </w:pPr>
      <w:r>
        <w:t xml:space="preserve"> </w:t>
      </w:r>
      <w:r>
        <w:rPr>
          <w:rFonts w:eastAsia="Arial"/>
          <w:color w:val="000000"/>
        </w:rPr>
        <w:t xml:space="preserve">If you have a medical condition, or an injury that may impact you while </w:t>
      </w:r>
      <w:r w:rsidR="00380EEA">
        <w:rPr>
          <w:rFonts w:eastAsia="Arial"/>
          <w:color w:val="000000"/>
        </w:rPr>
        <w:t>swimming please</w:t>
      </w:r>
      <w:r>
        <w:rPr>
          <w:rFonts w:eastAsia="Arial"/>
          <w:color w:val="000000"/>
        </w:rPr>
        <w:t xml:space="preserve"> talk to us after the briefing (note condition and what medication you need to keep available, along with their name and their </w:t>
      </w:r>
      <w:r>
        <w:t>wristband</w:t>
      </w:r>
      <w:r>
        <w:rPr>
          <w:rFonts w:eastAsia="Arial"/>
          <w:color w:val="000000"/>
        </w:rPr>
        <w:t xml:space="preserve"> number)</w:t>
      </w:r>
    </w:p>
    <w:p w14:paraId="70EE45A8" w14:textId="77777777" w:rsidR="00994C95" w:rsidRDefault="00000000">
      <w:pPr>
        <w:numPr>
          <w:ilvl w:val="0"/>
          <w:numId w:val="7"/>
        </w:numPr>
        <w:pBdr>
          <w:top w:val="nil"/>
          <w:left w:val="nil"/>
          <w:bottom w:val="nil"/>
          <w:right w:val="nil"/>
          <w:between w:val="nil"/>
        </w:pBdr>
        <w:spacing w:after="0"/>
        <w:rPr>
          <w:rFonts w:eastAsia="Arial"/>
          <w:color w:val="000000"/>
        </w:rPr>
      </w:pPr>
      <w:r>
        <w:rPr>
          <w:rFonts w:eastAsia="Arial"/>
          <w:color w:val="000000"/>
        </w:rPr>
        <w:t xml:space="preserve">Please be considerate of others, try not to swim over or into people causing distress, if you see a swimmer holding their float please check they are ok before swimming on. If they need </w:t>
      </w:r>
      <w:r>
        <w:t>assistance, attract</w:t>
      </w:r>
      <w:r>
        <w:rPr>
          <w:rFonts w:eastAsia="Arial"/>
          <w:color w:val="000000"/>
        </w:rPr>
        <w:t xml:space="preserve"> the Lake Safety Officer’s attention with a whistle, shout and wave. Assist the swimmer if you feel that you are able, though please do not put yourself in danger, especially if the swimmer is </w:t>
      </w:r>
      <w:r>
        <w:t>panicking</w:t>
      </w:r>
      <w:r>
        <w:rPr>
          <w:rFonts w:eastAsia="Arial"/>
          <w:color w:val="000000"/>
        </w:rPr>
        <w:t xml:space="preserve"> as they may grab you, so please keep a safe distance.</w:t>
      </w:r>
    </w:p>
    <w:p w14:paraId="7FF31EC3" w14:textId="77777777" w:rsidR="00994C95" w:rsidRDefault="00994C95">
      <w:pPr>
        <w:pBdr>
          <w:top w:val="nil"/>
          <w:left w:val="nil"/>
          <w:bottom w:val="nil"/>
          <w:right w:val="nil"/>
          <w:between w:val="nil"/>
        </w:pBdr>
        <w:spacing w:after="0"/>
        <w:ind w:left="720"/>
        <w:rPr>
          <w:rFonts w:eastAsia="Arial"/>
          <w:color w:val="000000"/>
        </w:rPr>
      </w:pPr>
    </w:p>
    <w:p w14:paraId="2CF00BDD" w14:textId="77777777" w:rsidR="00994C95" w:rsidRDefault="00000000">
      <w:pPr>
        <w:numPr>
          <w:ilvl w:val="0"/>
          <w:numId w:val="7"/>
        </w:numPr>
        <w:pBdr>
          <w:top w:val="nil"/>
          <w:left w:val="nil"/>
          <w:bottom w:val="nil"/>
          <w:right w:val="nil"/>
          <w:between w:val="nil"/>
        </w:pBdr>
        <w:rPr>
          <w:rFonts w:eastAsia="Arial"/>
          <w:color w:val="000000"/>
        </w:rPr>
      </w:pPr>
      <w:r>
        <w:rPr>
          <w:rFonts w:eastAsia="Arial"/>
          <w:color w:val="000000"/>
        </w:rPr>
        <w:t xml:space="preserve"> Ask if there are any qualified First Aiders or rescue trained swimmers today, who may be </w:t>
      </w:r>
      <w:r>
        <w:t>able to assist</w:t>
      </w:r>
      <w:r>
        <w:rPr>
          <w:rFonts w:eastAsia="Arial"/>
          <w:color w:val="000000"/>
        </w:rPr>
        <w:t xml:space="preserve"> in the event of an emergency? </w:t>
      </w:r>
    </w:p>
    <w:p w14:paraId="1003DBDB" w14:textId="6FA87BE7" w:rsidR="00994C95" w:rsidRDefault="00000000">
      <w:pPr>
        <w:numPr>
          <w:ilvl w:val="0"/>
          <w:numId w:val="7"/>
        </w:numPr>
        <w:pBdr>
          <w:top w:val="nil"/>
          <w:left w:val="nil"/>
          <w:bottom w:val="nil"/>
          <w:right w:val="nil"/>
          <w:between w:val="nil"/>
        </w:pBdr>
        <w:spacing w:after="0"/>
        <w:rPr>
          <w:rFonts w:eastAsia="Arial"/>
          <w:color w:val="000000"/>
        </w:rPr>
      </w:pPr>
      <w:r>
        <w:t xml:space="preserve"> </w:t>
      </w:r>
      <w:r>
        <w:rPr>
          <w:rFonts w:eastAsia="Arial"/>
          <w:color w:val="000000"/>
        </w:rPr>
        <w:t xml:space="preserve">In the event of an emergency the Lake Safety Officers will sound an </w:t>
      </w:r>
      <w:r>
        <w:t>air horn</w:t>
      </w:r>
      <w:r>
        <w:rPr>
          <w:rFonts w:eastAsia="Arial"/>
          <w:color w:val="000000"/>
        </w:rPr>
        <w:t xml:space="preserve"> or repeatedly whistle to indicate there is an emergency. If you hear the </w:t>
      </w:r>
      <w:r>
        <w:t>air horn</w:t>
      </w:r>
      <w:r>
        <w:rPr>
          <w:rFonts w:eastAsia="Arial"/>
          <w:color w:val="000000"/>
        </w:rPr>
        <w:t xml:space="preserve"> </w:t>
      </w:r>
      <w:r w:rsidR="00EC0E6F">
        <w:rPr>
          <w:rFonts w:eastAsia="Arial"/>
          <w:color w:val="000000"/>
        </w:rPr>
        <w:lastRenderedPageBreak/>
        <w:t>sounding,</w:t>
      </w:r>
      <w:r>
        <w:rPr>
          <w:rFonts w:eastAsia="Arial"/>
          <w:color w:val="000000"/>
        </w:rPr>
        <w:t xml:space="preserve"> please assess if you can help with the situation before returning to the shore.</w:t>
      </w:r>
    </w:p>
    <w:p w14:paraId="7F16075E" w14:textId="77777777" w:rsidR="00994C95" w:rsidRDefault="00994C95">
      <w:pPr>
        <w:pBdr>
          <w:top w:val="nil"/>
          <w:left w:val="nil"/>
          <w:bottom w:val="nil"/>
          <w:right w:val="nil"/>
          <w:between w:val="nil"/>
        </w:pBdr>
        <w:spacing w:after="0"/>
        <w:ind w:left="720"/>
        <w:rPr>
          <w:rFonts w:eastAsia="Arial"/>
          <w:color w:val="000000"/>
        </w:rPr>
      </w:pPr>
    </w:p>
    <w:p w14:paraId="0B25A4CD" w14:textId="77777777" w:rsidR="00994C95" w:rsidRDefault="00000000">
      <w:pPr>
        <w:numPr>
          <w:ilvl w:val="0"/>
          <w:numId w:val="7"/>
        </w:numPr>
        <w:pBdr>
          <w:top w:val="nil"/>
          <w:left w:val="nil"/>
          <w:bottom w:val="nil"/>
          <w:right w:val="nil"/>
          <w:between w:val="nil"/>
        </w:pBdr>
        <w:spacing w:after="0"/>
        <w:rPr>
          <w:rFonts w:eastAsia="Arial"/>
          <w:color w:val="000000"/>
        </w:rPr>
      </w:pPr>
      <w:r>
        <w:rPr>
          <w:rFonts w:eastAsia="Arial"/>
          <w:color w:val="000000"/>
        </w:rPr>
        <w:t>Access to the water is via the beach area in front of the pavilion, do not use the slipway to get in or out of the water as it is very slippery.</w:t>
      </w:r>
    </w:p>
    <w:p w14:paraId="3E30057E" w14:textId="77777777" w:rsidR="00994C95" w:rsidRDefault="00994C95">
      <w:pPr>
        <w:pBdr>
          <w:top w:val="nil"/>
          <w:left w:val="nil"/>
          <w:bottom w:val="nil"/>
          <w:right w:val="nil"/>
          <w:between w:val="nil"/>
        </w:pBdr>
        <w:spacing w:after="0"/>
        <w:ind w:left="720"/>
        <w:rPr>
          <w:rFonts w:eastAsia="Arial"/>
          <w:color w:val="000000"/>
        </w:rPr>
      </w:pPr>
    </w:p>
    <w:p w14:paraId="534F9561" w14:textId="77777777" w:rsidR="00994C95" w:rsidRDefault="00000000">
      <w:pPr>
        <w:numPr>
          <w:ilvl w:val="0"/>
          <w:numId w:val="7"/>
        </w:numPr>
        <w:pBdr>
          <w:top w:val="nil"/>
          <w:left w:val="nil"/>
          <w:bottom w:val="nil"/>
          <w:right w:val="nil"/>
          <w:between w:val="nil"/>
        </w:pBdr>
        <w:spacing w:after="0"/>
        <w:rPr>
          <w:rFonts w:eastAsia="Arial"/>
          <w:color w:val="000000"/>
        </w:rPr>
      </w:pPr>
      <w:r>
        <w:rPr>
          <w:rFonts w:eastAsia="Arial"/>
          <w:color w:val="000000"/>
        </w:rPr>
        <w:t xml:space="preserve"> Please sign out by removing your name from the sign in-board being used and return your wristband before leaving the lake.</w:t>
      </w:r>
    </w:p>
    <w:p w14:paraId="2F228594" w14:textId="77777777" w:rsidR="00994C95" w:rsidRDefault="00994C95">
      <w:pPr>
        <w:pBdr>
          <w:top w:val="nil"/>
          <w:left w:val="nil"/>
          <w:bottom w:val="nil"/>
          <w:right w:val="nil"/>
          <w:between w:val="nil"/>
        </w:pBdr>
        <w:spacing w:after="0"/>
        <w:ind w:left="720"/>
        <w:rPr>
          <w:rFonts w:eastAsia="Arial"/>
          <w:color w:val="000000"/>
        </w:rPr>
      </w:pPr>
    </w:p>
    <w:p w14:paraId="5A6B425A" w14:textId="6D933DD2" w:rsidR="00994C95" w:rsidRDefault="00000000">
      <w:pPr>
        <w:numPr>
          <w:ilvl w:val="0"/>
          <w:numId w:val="7"/>
        </w:numPr>
        <w:pBdr>
          <w:top w:val="nil"/>
          <w:left w:val="nil"/>
          <w:bottom w:val="nil"/>
          <w:right w:val="nil"/>
          <w:between w:val="nil"/>
        </w:pBdr>
        <w:spacing w:after="0"/>
        <w:rPr>
          <w:rFonts w:eastAsia="Arial"/>
          <w:color w:val="000000"/>
        </w:rPr>
      </w:pPr>
      <w:r>
        <w:rPr>
          <w:rFonts w:eastAsia="Arial"/>
          <w:color w:val="000000"/>
        </w:rPr>
        <w:t xml:space="preserve">If the swimmer is new to open water </w:t>
      </w:r>
      <w:r w:rsidR="00380EEA">
        <w:rPr>
          <w:rFonts w:eastAsia="Arial"/>
          <w:color w:val="000000"/>
        </w:rPr>
        <w:t>swimming,</w:t>
      </w:r>
      <w:r>
        <w:rPr>
          <w:rFonts w:eastAsia="Arial"/>
          <w:color w:val="000000"/>
        </w:rPr>
        <w:t xml:space="preserve"> then they need to be buddied up with an experienced swimmer, for a lap, </w:t>
      </w:r>
      <w:r w:rsidR="00380EEA">
        <w:rPr>
          <w:rFonts w:eastAsia="Arial"/>
          <w:color w:val="000000"/>
        </w:rPr>
        <w:t xml:space="preserve">or part of, </w:t>
      </w:r>
      <w:r>
        <w:rPr>
          <w:rFonts w:eastAsia="Arial"/>
          <w:color w:val="000000"/>
        </w:rPr>
        <w:t>to evaluate their competence. If the</w:t>
      </w:r>
      <w:r w:rsidR="00380EEA">
        <w:rPr>
          <w:rFonts w:eastAsia="Arial"/>
          <w:color w:val="000000"/>
        </w:rPr>
        <w:t xml:space="preserve"> buddy </w:t>
      </w:r>
      <w:r>
        <w:rPr>
          <w:rFonts w:eastAsia="Arial"/>
          <w:color w:val="000000"/>
        </w:rPr>
        <w:t>consider</w:t>
      </w:r>
      <w:r w:rsidR="00380EEA">
        <w:rPr>
          <w:rFonts w:eastAsia="Arial"/>
          <w:color w:val="000000"/>
        </w:rPr>
        <w:t xml:space="preserve">s them </w:t>
      </w:r>
      <w:r>
        <w:rPr>
          <w:rFonts w:eastAsia="Arial"/>
          <w:color w:val="000000"/>
        </w:rPr>
        <w:t xml:space="preserve">competent then they can </w:t>
      </w:r>
      <w:r w:rsidR="00380EEA">
        <w:rPr>
          <w:rFonts w:eastAsia="Arial"/>
          <w:color w:val="000000"/>
        </w:rPr>
        <w:t xml:space="preserve">continue swimming </w:t>
      </w:r>
      <w:r>
        <w:rPr>
          <w:rFonts w:eastAsia="Arial"/>
          <w:color w:val="000000"/>
        </w:rPr>
        <w:t xml:space="preserve">on their own.  </w:t>
      </w:r>
    </w:p>
    <w:p w14:paraId="5FDD4A63" w14:textId="77777777" w:rsidR="00994C95" w:rsidRDefault="00994C95">
      <w:pPr>
        <w:pBdr>
          <w:top w:val="nil"/>
          <w:left w:val="nil"/>
          <w:bottom w:val="nil"/>
          <w:right w:val="nil"/>
          <w:between w:val="nil"/>
        </w:pBdr>
        <w:spacing w:after="0"/>
        <w:ind w:left="720"/>
        <w:rPr>
          <w:rFonts w:eastAsia="Arial"/>
          <w:color w:val="000000"/>
        </w:rPr>
      </w:pPr>
    </w:p>
    <w:p w14:paraId="477BB40C" w14:textId="77777777" w:rsidR="00994C95" w:rsidRDefault="00000000">
      <w:pPr>
        <w:numPr>
          <w:ilvl w:val="0"/>
          <w:numId w:val="7"/>
        </w:numPr>
        <w:pBdr>
          <w:top w:val="nil"/>
          <w:left w:val="nil"/>
          <w:bottom w:val="nil"/>
          <w:right w:val="nil"/>
          <w:between w:val="nil"/>
        </w:pBdr>
        <w:spacing w:after="0"/>
        <w:rPr>
          <w:rFonts w:eastAsia="Arial"/>
          <w:color w:val="000000"/>
        </w:rPr>
      </w:pPr>
      <w:r>
        <w:rPr>
          <w:rFonts w:eastAsia="Arial"/>
          <w:b/>
          <w:color w:val="000000"/>
        </w:rPr>
        <w:t xml:space="preserve"> </w:t>
      </w:r>
      <w:r>
        <w:rPr>
          <w:rFonts w:eastAsia="Arial"/>
          <w:color w:val="000000"/>
        </w:rPr>
        <w:t>Ask if anyone has any additional questions or need clarity on any points.</w:t>
      </w:r>
    </w:p>
    <w:p w14:paraId="6FB70267" w14:textId="77777777" w:rsidR="00994C95" w:rsidRDefault="00994C95">
      <w:pPr>
        <w:pBdr>
          <w:top w:val="nil"/>
          <w:left w:val="nil"/>
          <w:bottom w:val="nil"/>
          <w:right w:val="nil"/>
          <w:between w:val="nil"/>
        </w:pBdr>
        <w:ind w:left="720"/>
        <w:rPr>
          <w:rFonts w:eastAsia="Arial"/>
          <w:color w:val="000000"/>
        </w:rPr>
      </w:pPr>
    </w:p>
    <w:p w14:paraId="5AE425A6" w14:textId="46D75331" w:rsidR="00994C95" w:rsidRDefault="00000000">
      <w:r>
        <w:t xml:space="preserve">N.B. If swimmers arrive late, after the briefing has taken place, they must report to the </w:t>
      </w:r>
      <w:r w:rsidR="00136747">
        <w:t>land-based</w:t>
      </w:r>
      <w:r>
        <w:t xml:space="preserve"> Lake Safety Officer to confirm they are signed up on our website for the session or via </w:t>
      </w:r>
      <w:proofErr w:type="spellStart"/>
      <w:r>
        <w:t>Spond</w:t>
      </w:r>
      <w:proofErr w:type="spellEnd"/>
      <w:r>
        <w:t xml:space="preserve"> if it is a Wallingford member. </w:t>
      </w:r>
      <w:r w:rsidR="00380EEA">
        <w:t xml:space="preserve">The </w:t>
      </w:r>
      <w:r w:rsidR="00136747">
        <w:t>land-based</w:t>
      </w:r>
      <w:r w:rsidR="00380EEA">
        <w:t xml:space="preserve"> Lake Safety Officer will deliver the Safety Briefing to ensure they are aware of key information. </w:t>
      </w:r>
      <w:r>
        <w:t xml:space="preserve"> </w:t>
      </w:r>
    </w:p>
    <w:p w14:paraId="7D85316F" w14:textId="77777777" w:rsidR="00994C95" w:rsidRDefault="00994C95">
      <w:pPr>
        <w:pBdr>
          <w:top w:val="nil"/>
          <w:left w:val="nil"/>
          <w:bottom w:val="nil"/>
          <w:right w:val="nil"/>
          <w:between w:val="nil"/>
        </w:pBdr>
        <w:rPr>
          <w:rFonts w:eastAsia="Arial"/>
          <w:color w:val="000000"/>
        </w:rPr>
      </w:pPr>
    </w:p>
    <w:p w14:paraId="526F6F9F" w14:textId="77777777" w:rsidR="00994C95" w:rsidRDefault="00000000">
      <w:pPr>
        <w:pStyle w:val="Heading3"/>
        <w:rPr>
          <w:b/>
        </w:rPr>
      </w:pPr>
      <w:r>
        <w:rPr>
          <w:b/>
        </w:rPr>
        <w:t>The Swim Session</w:t>
      </w:r>
    </w:p>
    <w:p w14:paraId="181A12E3" w14:textId="77777777" w:rsidR="00994C95" w:rsidRDefault="00000000">
      <w:pPr>
        <w:numPr>
          <w:ilvl w:val="0"/>
          <w:numId w:val="4"/>
        </w:numPr>
        <w:pBdr>
          <w:top w:val="nil"/>
          <w:left w:val="nil"/>
          <w:bottom w:val="nil"/>
          <w:right w:val="nil"/>
          <w:between w:val="nil"/>
        </w:pBdr>
        <w:rPr>
          <w:rFonts w:eastAsia="Arial"/>
        </w:rPr>
      </w:pPr>
      <w:r>
        <w:rPr>
          <w:rFonts w:eastAsia="Arial"/>
          <w:color w:val="000000"/>
        </w:rPr>
        <w:t xml:space="preserve">Once the brief is completed, allow the swimmers who are not novices/new to the club to enter the water via the beach area </w:t>
      </w:r>
      <w:r>
        <w:t>in front</w:t>
      </w:r>
      <w:r>
        <w:rPr>
          <w:rFonts w:eastAsia="Arial"/>
          <w:color w:val="000000"/>
        </w:rPr>
        <w:t xml:space="preserve"> of the waterski pavilion not the slipway which is unsafe. </w:t>
      </w:r>
    </w:p>
    <w:p w14:paraId="3B534610" w14:textId="77777777" w:rsidR="00994C95" w:rsidRDefault="00000000">
      <w:pPr>
        <w:numPr>
          <w:ilvl w:val="0"/>
          <w:numId w:val="4"/>
        </w:numPr>
        <w:pBdr>
          <w:top w:val="nil"/>
          <w:left w:val="nil"/>
          <w:bottom w:val="nil"/>
          <w:right w:val="nil"/>
          <w:between w:val="nil"/>
        </w:pBdr>
        <w:rPr>
          <w:rFonts w:eastAsia="Arial"/>
        </w:rPr>
      </w:pPr>
      <w:r>
        <w:rPr>
          <w:rFonts w:eastAsia="Arial"/>
          <w:color w:val="000000"/>
        </w:rPr>
        <w:t>Check whether swimmers new to the club have any questions about any aspects of the swim.  If not, allow them to enter the water.</w:t>
      </w:r>
    </w:p>
    <w:p w14:paraId="04B3A51D" w14:textId="77777777" w:rsidR="00994C95" w:rsidRDefault="00000000">
      <w:pPr>
        <w:numPr>
          <w:ilvl w:val="0"/>
          <w:numId w:val="4"/>
        </w:numPr>
        <w:pBdr>
          <w:top w:val="nil"/>
          <w:left w:val="nil"/>
          <w:bottom w:val="nil"/>
          <w:right w:val="nil"/>
          <w:between w:val="nil"/>
        </w:pBdr>
        <w:rPr>
          <w:rFonts w:eastAsia="Arial"/>
        </w:rPr>
      </w:pPr>
      <w:r>
        <w:rPr>
          <w:rFonts w:eastAsia="Arial"/>
          <w:color w:val="000000"/>
        </w:rPr>
        <w:t>Novice open-water swimmers must initially be paired with a competent swimmer and complete a small lap</w:t>
      </w:r>
    </w:p>
    <w:p w14:paraId="7AD20014" w14:textId="77777777" w:rsidR="00994C95" w:rsidRDefault="00000000">
      <w:pPr>
        <w:numPr>
          <w:ilvl w:val="0"/>
          <w:numId w:val="4"/>
        </w:numPr>
        <w:pBdr>
          <w:top w:val="nil"/>
          <w:left w:val="nil"/>
          <w:bottom w:val="nil"/>
          <w:right w:val="nil"/>
          <w:between w:val="nil"/>
        </w:pBdr>
        <w:rPr>
          <w:rFonts w:eastAsia="Arial"/>
        </w:rPr>
      </w:pPr>
      <w:r>
        <w:rPr>
          <w:rFonts w:eastAsia="Arial"/>
          <w:color w:val="000000"/>
        </w:rPr>
        <w:t>It is important that the Land Safety Officer ensure that swimmers record their full name and wrist band number on the club blackboard or whiteboard whichever is being used for the Open Water Session</w:t>
      </w:r>
      <w:r>
        <w:rPr>
          <w:rFonts w:eastAsia="Arial"/>
          <w:color w:val="FF0000"/>
        </w:rPr>
        <w:t xml:space="preserve"> </w:t>
      </w:r>
      <w:r>
        <w:rPr>
          <w:rFonts w:eastAsia="Arial"/>
          <w:color w:val="000000"/>
        </w:rPr>
        <w:t>and that the member has signed up for the session on the club website.</w:t>
      </w:r>
    </w:p>
    <w:p w14:paraId="655A0875" w14:textId="0646D9D8" w:rsidR="00994C95" w:rsidRDefault="00000000">
      <w:pPr>
        <w:numPr>
          <w:ilvl w:val="0"/>
          <w:numId w:val="4"/>
        </w:numPr>
        <w:pBdr>
          <w:top w:val="nil"/>
          <w:left w:val="nil"/>
          <w:bottom w:val="nil"/>
          <w:right w:val="nil"/>
          <w:between w:val="nil"/>
        </w:pBdr>
        <w:rPr>
          <w:rFonts w:eastAsia="Arial"/>
        </w:rPr>
      </w:pPr>
      <w:r>
        <w:rPr>
          <w:rFonts w:eastAsia="Arial"/>
          <w:color w:val="000000"/>
        </w:rPr>
        <w:t xml:space="preserve">While swimmers are in the water, the </w:t>
      </w:r>
      <w:r w:rsidR="00136747">
        <w:rPr>
          <w:rFonts w:eastAsia="Arial"/>
          <w:color w:val="000000"/>
        </w:rPr>
        <w:t>land-based</w:t>
      </w:r>
      <w:r>
        <w:rPr>
          <w:rFonts w:eastAsia="Arial"/>
          <w:color w:val="000000"/>
        </w:rPr>
        <w:t xml:space="preserve"> Lake Safety Officer/s and </w:t>
      </w:r>
      <w:r w:rsidR="00136747">
        <w:rPr>
          <w:rFonts w:eastAsia="Arial"/>
          <w:color w:val="000000"/>
        </w:rPr>
        <w:t>water-based</w:t>
      </w:r>
      <w:r>
        <w:rPr>
          <w:rFonts w:eastAsia="Arial"/>
          <w:color w:val="000000"/>
        </w:rPr>
        <w:t xml:space="preserve"> Lake Safety Officer should regularly scan the water, binoculars are provided, if required, and occasionally check </w:t>
      </w:r>
      <w:r w:rsidR="00136747">
        <w:rPr>
          <w:rFonts w:eastAsia="Arial"/>
          <w:color w:val="000000"/>
        </w:rPr>
        <w:t>two-way</w:t>
      </w:r>
      <w:r>
        <w:rPr>
          <w:rFonts w:eastAsia="Arial"/>
          <w:color w:val="000000"/>
        </w:rPr>
        <w:t xml:space="preserve"> radios are working.</w:t>
      </w:r>
    </w:p>
    <w:p w14:paraId="4A0360D2" w14:textId="24ABFE6C" w:rsidR="00994C95" w:rsidRDefault="00000000">
      <w:pPr>
        <w:numPr>
          <w:ilvl w:val="0"/>
          <w:numId w:val="4"/>
        </w:numPr>
        <w:pBdr>
          <w:top w:val="nil"/>
          <w:left w:val="nil"/>
          <w:bottom w:val="nil"/>
          <w:right w:val="nil"/>
          <w:between w:val="nil"/>
        </w:pBdr>
        <w:rPr>
          <w:rFonts w:eastAsia="Arial"/>
        </w:rPr>
      </w:pPr>
      <w:r>
        <w:rPr>
          <w:rFonts w:eastAsia="Arial"/>
          <w:color w:val="000000"/>
        </w:rPr>
        <w:t xml:space="preserve">Late arrivals who missed the briefing must </w:t>
      </w:r>
      <w:r w:rsidR="00136747">
        <w:rPr>
          <w:rFonts w:eastAsia="Arial"/>
          <w:color w:val="000000"/>
        </w:rPr>
        <w:t>contact</w:t>
      </w:r>
      <w:r>
        <w:rPr>
          <w:rFonts w:eastAsia="Arial"/>
          <w:color w:val="000000"/>
        </w:rPr>
        <w:t xml:space="preserve"> the </w:t>
      </w:r>
      <w:r w:rsidR="00136747">
        <w:rPr>
          <w:rFonts w:eastAsia="Arial"/>
          <w:color w:val="000000"/>
        </w:rPr>
        <w:t>land-based</w:t>
      </w:r>
      <w:r>
        <w:rPr>
          <w:rFonts w:eastAsia="Arial"/>
          <w:color w:val="000000"/>
        </w:rPr>
        <w:t xml:space="preserve"> Lake Safety Officer to check the key briefing </w:t>
      </w:r>
      <w:r>
        <w:t>details, confirm</w:t>
      </w:r>
      <w:r>
        <w:rPr>
          <w:rFonts w:eastAsia="Arial"/>
          <w:color w:val="000000"/>
        </w:rPr>
        <w:t xml:space="preserve"> sign up and sign in procedures completed before entering the lake.</w:t>
      </w:r>
    </w:p>
    <w:p w14:paraId="7EA63CD7" w14:textId="77777777" w:rsidR="00994C95" w:rsidRDefault="00000000">
      <w:pPr>
        <w:pStyle w:val="Heading3"/>
      </w:pPr>
      <w:r>
        <w:t>After the Session</w:t>
      </w:r>
    </w:p>
    <w:p w14:paraId="4A78FB2B" w14:textId="77777777" w:rsidR="00994C95" w:rsidRDefault="00000000">
      <w:pPr>
        <w:numPr>
          <w:ilvl w:val="0"/>
          <w:numId w:val="5"/>
        </w:numPr>
        <w:pBdr>
          <w:top w:val="nil"/>
          <w:left w:val="nil"/>
          <w:bottom w:val="nil"/>
          <w:right w:val="nil"/>
          <w:between w:val="nil"/>
        </w:pBdr>
        <w:rPr>
          <w:rFonts w:eastAsia="Arial"/>
        </w:rPr>
      </w:pPr>
      <w:r>
        <w:rPr>
          <w:rFonts w:eastAsia="Arial"/>
        </w:rPr>
        <w:t xml:space="preserve">At the end of the session or once all swimmers are all believed clear of the water, double-check that there are no names left on the board and no swimmers can be seen in the lake.  </w:t>
      </w:r>
    </w:p>
    <w:p w14:paraId="1E486C3A" w14:textId="77777777" w:rsidR="00994C95" w:rsidRDefault="00000000">
      <w:pPr>
        <w:numPr>
          <w:ilvl w:val="0"/>
          <w:numId w:val="5"/>
        </w:numPr>
        <w:pBdr>
          <w:top w:val="nil"/>
          <w:left w:val="nil"/>
          <w:bottom w:val="nil"/>
          <w:right w:val="nil"/>
          <w:between w:val="nil"/>
        </w:pBdr>
        <w:rPr>
          <w:rFonts w:eastAsia="Arial"/>
        </w:rPr>
      </w:pPr>
      <w:r>
        <w:rPr>
          <w:rFonts w:eastAsia="Arial"/>
        </w:rPr>
        <w:lastRenderedPageBreak/>
        <w:t xml:space="preserve">Return the Safety Box, with the Kayak Seat, White Board, Blackboard and two Torpedo Buoys to the </w:t>
      </w:r>
      <w:r>
        <w:t>pavilion</w:t>
      </w:r>
      <w:r>
        <w:rPr>
          <w:rFonts w:eastAsia="Arial"/>
        </w:rPr>
        <w:t xml:space="preserve"> (or wooden </w:t>
      </w:r>
      <w:r>
        <w:t>shed</w:t>
      </w:r>
      <w:r>
        <w:rPr>
          <w:rFonts w:eastAsia="Arial"/>
        </w:rPr>
        <w:t xml:space="preserve"> </w:t>
      </w:r>
      <w:r>
        <w:t>of</w:t>
      </w:r>
      <w:r>
        <w:rPr>
          <w:rFonts w:eastAsia="Arial"/>
        </w:rPr>
        <w:t xml:space="preserve"> the </w:t>
      </w:r>
      <w:r>
        <w:t>pavilion</w:t>
      </w:r>
      <w:r>
        <w:rPr>
          <w:rFonts w:eastAsia="Arial"/>
        </w:rPr>
        <w:t xml:space="preserve"> is locked) and return the kayak to the shelving, and paddle to where you found it.</w:t>
      </w:r>
    </w:p>
    <w:p w14:paraId="5B6CAB1C" w14:textId="77777777" w:rsidR="00994C95" w:rsidRPr="000036C7" w:rsidRDefault="00994C95">
      <w:pPr>
        <w:pBdr>
          <w:top w:val="nil"/>
          <w:left w:val="nil"/>
          <w:bottom w:val="nil"/>
          <w:right w:val="nil"/>
          <w:between w:val="nil"/>
        </w:pBdr>
        <w:rPr>
          <w:b/>
        </w:rPr>
      </w:pPr>
    </w:p>
    <w:p w14:paraId="72ED3A4B" w14:textId="77777777" w:rsidR="00994C95" w:rsidRPr="000036C7" w:rsidRDefault="00000000">
      <w:pPr>
        <w:pStyle w:val="Heading3"/>
        <w:rPr>
          <w:b/>
          <w:bCs w:val="0"/>
        </w:rPr>
      </w:pPr>
      <w:r w:rsidRPr="000036C7">
        <w:rPr>
          <w:b/>
          <w:bCs w:val="0"/>
        </w:rPr>
        <w:t>What To Do If Something Goes Wrong</w:t>
      </w:r>
    </w:p>
    <w:p w14:paraId="7BF3A3FC" w14:textId="496BD071" w:rsidR="000036C7" w:rsidRPr="000036C7" w:rsidRDefault="000036C7" w:rsidP="000036C7">
      <w:pPr>
        <w:rPr>
          <w:b/>
          <w:bCs/>
          <w:u w:val="single"/>
        </w:rPr>
      </w:pPr>
      <w:r w:rsidRPr="000036C7">
        <w:rPr>
          <w:b/>
          <w:bCs/>
          <w:u w:val="single"/>
        </w:rPr>
        <w:t xml:space="preserve">Emergency Action Plan </w:t>
      </w:r>
    </w:p>
    <w:p w14:paraId="11E24962" w14:textId="77777777"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 xml:space="preserve">If you notice a swimmer or swimmers in trouble, </w:t>
      </w:r>
    </w:p>
    <w:p w14:paraId="3125EB13" w14:textId="06B20357" w:rsidR="00994C95" w:rsidRDefault="00136747">
      <w:pPr>
        <w:numPr>
          <w:ilvl w:val="0"/>
          <w:numId w:val="6"/>
        </w:numPr>
        <w:pBdr>
          <w:top w:val="nil"/>
          <w:left w:val="nil"/>
          <w:bottom w:val="nil"/>
          <w:right w:val="nil"/>
          <w:between w:val="nil"/>
        </w:pBdr>
        <w:rPr>
          <w:rFonts w:eastAsia="Arial"/>
          <w:color w:val="000000"/>
        </w:rPr>
      </w:pPr>
      <w:r>
        <w:t>F</w:t>
      </w:r>
      <w:r>
        <w:rPr>
          <w:rFonts w:eastAsia="Arial"/>
          <w:color w:val="000000"/>
        </w:rPr>
        <w:t>irstly,</w:t>
      </w:r>
      <w:r w:rsidR="00000000">
        <w:rPr>
          <w:rFonts w:eastAsia="Arial"/>
          <w:color w:val="000000"/>
        </w:rPr>
        <w:t xml:space="preserve"> the on</w:t>
      </w:r>
      <w:r>
        <w:rPr>
          <w:rFonts w:eastAsia="Arial"/>
          <w:color w:val="000000"/>
        </w:rPr>
        <w:t>-</w:t>
      </w:r>
      <w:r w:rsidR="00000000">
        <w:rPr>
          <w:rFonts w:eastAsia="Arial"/>
          <w:color w:val="000000"/>
        </w:rPr>
        <w:t xml:space="preserve">water </w:t>
      </w:r>
      <w:r w:rsidR="00EC0E6F">
        <w:rPr>
          <w:rFonts w:eastAsia="Arial"/>
          <w:color w:val="000000"/>
        </w:rPr>
        <w:t>Laker S</w:t>
      </w:r>
      <w:r w:rsidR="00000000">
        <w:rPr>
          <w:rFonts w:eastAsia="Arial"/>
          <w:color w:val="000000"/>
        </w:rPr>
        <w:t xml:space="preserve">afety </w:t>
      </w:r>
      <w:r w:rsidR="00EC0E6F">
        <w:rPr>
          <w:rFonts w:eastAsia="Arial"/>
          <w:color w:val="000000"/>
        </w:rPr>
        <w:t>O</w:t>
      </w:r>
      <w:r w:rsidR="00000000">
        <w:rPr>
          <w:rFonts w:eastAsia="Arial"/>
          <w:color w:val="000000"/>
        </w:rPr>
        <w:t>fficer</w:t>
      </w:r>
      <w:r w:rsidR="00EC0E6F">
        <w:rPr>
          <w:rFonts w:eastAsia="Arial"/>
          <w:color w:val="000000"/>
        </w:rPr>
        <w:t>/s</w:t>
      </w:r>
      <w:r w:rsidR="00000000">
        <w:rPr>
          <w:rFonts w:eastAsia="Arial"/>
          <w:color w:val="000000"/>
        </w:rPr>
        <w:t xml:space="preserve"> should approach the swimmer in trouble to assess the situation. </w:t>
      </w:r>
    </w:p>
    <w:p w14:paraId="16B813C4" w14:textId="326724CD"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 xml:space="preserve">Communicate with the </w:t>
      </w:r>
      <w:r w:rsidR="00136747">
        <w:rPr>
          <w:rFonts w:eastAsia="Arial"/>
          <w:color w:val="000000"/>
        </w:rPr>
        <w:t>land-based</w:t>
      </w:r>
      <w:r w:rsidR="00EC0E6F">
        <w:rPr>
          <w:rFonts w:eastAsia="Arial"/>
          <w:color w:val="000000"/>
        </w:rPr>
        <w:t xml:space="preserve"> Lake Safety O</w:t>
      </w:r>
      <w:r>
        <w:rPr>
          <w:rFonts w:eastAsia="Arial"/>
          <w:color w:val="000000"/>
        </w:rPr>
        <w:t xml:space="preserve">fficer to </w:t>
      </w:r>
      <w:r w:rsidR="00EC0E6F">
        <w:rPr>
          <w:rFonts w:eastAsia="Arial"/>
          <w:color w:val="000000"/>
        </w:rPr>
        <w:t xml:space="preserve">update them on </w:t>
      </w:r>
      <w:r w:rsidR="00136747">
        <w:rPr>
          <w:rFonts w:eastAsia="Arial"/>
          <w:color w:val="000000"/>
        </w:rPr>
        <w:t>the situation</w:t>
      </w:r>
      <w:r w:rsidR="00EC0E6F">
        <w:rPr>
          <w:rFonts w:eastAsia="Arial"/>
          <w:color w:val="000000"/>
        </w:rPr>
        <w:t xml:space="preserve">. </w:t>
      </w:r>
      <w:r>
        <w:rPr>
          <w:rFonts w:eastAsia="Arial"/>
          <w:color w:val="000000"/>
        </w:rPr>
        <w:t xml:space="preserve">Be aware not to put yourself in danger, </w:t>
      </w:r>
    </w:p>
    <w:p w14:paraId="2EDB1434" w14:textId="51C91810" w:rsidR="00994C95" w:rsidRDefault="00000000">
      <w:pPr>
        <w:numPr>
          <w:ilvl w:val="0"/>
          <w:numId w:val="6"/>
        </w:numPr>
        <w:pBdr>
          <w:top w:val="nil"/>
          <w:left w:val="nil"/>
          <w:bottom w:val="nil"/>
          <w:right w:val="nil"/>
          <w:between w:val="nil"/>
        </w:pBdr>
        <w:rPr>
          <w:rFonts w:eastAsia="Arial"/>
          <w:color w:val="000000"/>
        </w:rPr>
      </w:pPr>
      <w:r>
        <w:t>I</w:t>
      </w:r>
      <w:r>
        <w:rPr>
          <w:rFonts w:eastAsia="Arial"/>
          <w:color w:val="000000"/>
        </w:rPr>
        <w:t xml:space="preserve">f a swimmer is </w:t>
      </w:r>
      <w:r>
        <w:t>panicking, don't</w:t>
      </w:r>
      <w:r>
        <w:rPr>
          <w:rFonts w:eastAsia="Arial"/>
          <w:color w:val="000000"/>
        </w:rPr>
        <w:t xml:space="preserve"> let them grab you or climb on </w:t>
      </w:r>
      <w:r>
        <w:t>your</w:t>
      </w:r>
      <w:r>
        <w:rPr>
          <w:rFonts w:eastAsia="Arial"/>
          <w:color w:val="000000"/>
        </w:rPr>
        <w:t xml:space="preserve"> kayak or SUP </w:t>
      </w:r>
      <w:r w:rsidR="00EC0E6F">
        <w:rPr>
          <w:rFonts w:eastAsia="Arial"/>
          <w:color w:val="000000"/>
        </w:rPr>
        <w:t xml:space="preserve">as this may put you at </w:t>
      </w:r>
      <w:r>
        <w:rPr>
          <w:rFonts w:eastAsia="Arial"/>
          <w:color w:val="000000"/>
        </w:rPr>
        <w:t xml:space="preserve">risk. Talk to them </w:t>
      </w:r>
      <w:r>
        <w:t>calmly, encouraging</w:t>
      </w:r>
      <w:r>
        <w:rPr>
          <w:rFonts w:eastAsia="Arial"/>
          <w:color w:val="000000"/>
        </w:rPr>
        <w:t xml:space="preserve"> them to make use of their tow float and to take deep breaths to help relax. </w:t>
      </w:r>
    </w:p>
    <w:p w14:paraId="25A2EC1A" w14:textId="77777777"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 xml:space="preserve">If the swimmer is relaxed but tired and needs support, encourage them to hold onto your board or kayak while you plan how to help them get to shore. </w:t>
      </w:r>
    </w:p>
    <w:p w14:paraId="764879C8" w14:textId="15E5C720"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If the swimmer is unconscious make sure they are rolled onto their back to avoid water ingestion and enlist help from other swimmers to get the casualty to shore, get first aid help and contact the emergency services</w:t>
      </w:r>
      <w:r w:rsidR="00EC0E6F">
        <w:rPr>
          <w:rFonts w:eastAsia="Arial"/>
          <w:color w:val="000000"/>
        </w:rPr>
        <w:t xml:space="preserve"> immediately</w:t>
      </w:r>
      <w:r>
        <w:rPr>
          <w:rFonts w:eastAsia="Arial"/>
          <w:color w:val="000000"/>
        </w:rPr>
        <w:t>.</w:t>
      </w:r>
    </w:p>
    <w:p w14:paraId="5574F3C7" w14:textId="021D4B4C"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If the safety officers believe the session needs to be cancelled to deal with a casualty, sound the air</w:t>
      </w:r>
      <w:r>
        <w:t xml:space="preserve"> </w:t>
      </w:r>
      <w:r>
        <w:rPr>
          <w:rFonts w:eastAsia="Arial"/>
          <w:color w:val="000000"/>
        </w:rPr>
        <w:t xml:space="preserve">horn repeatedly and </w:t>
      </w:r>
      <w:r w:rsidR="00136747">
        <w:rPr>
          <w:rFonts w:eastAsia="Arial"/>
          <w:color w:val="000000"/>
        </w:rPr>
        <w:t>contact</w:t>
      </w:r>
      <w:r>
        <w:rPr>
          <w:rFonts w:eastAsia="Arial"/>
          <w:color w:val="000000"/>
        </w:rPr>
        <w:t xml:space="preserve"> the relevant supervision member via the </w:t>
      </w:r>
      <w:r w:rsidR="00EC0E6F">
        <w:rPr>
          <w:rFonts w:eastAsia="Arial"/>
          <w:color w:val="000000"/>
        </w:rPr>
        <w:t>two-way</w:t>
      </w:r>
      <w:r>
        <w:rPr>
          <w:rFonts w:eastAsia="Arial"/>
          <w:color w:val="000000"/>
        </w:rPr>
        <w:t xml:space="preserve"> radio. Swimmers should exit the lake at the usual swimmer entry/exit point. </w:t>
      </w:r>
    </w:p>
    <w:p w14:paraId="02B8F888" w14:textId="77777777"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Monitor the return of the swimmer(s) in trouble. If they appear unconscious and are being dragged back by fellow swimmers, phone 999 immediately and ask for an ambulance giving the following information:</w:t>
      </w:r>
    </w:p>
    <w:p w14:paraId="0D2327B7" w14:textId="77777777" w:rsidR="00994C95" w:rsidRDefault="00000000">
      <w:pPr>
        <w:numPr>
          <w:ilvl w:val="0"/>
          <w:numId w:val="6"/>
        </w:numPr>
        <w:pBdr>
          <w:top w:val="nil"/>
          <w:left w:val="nil"/>
          <w:bottom w:val="nil"/>
          <w:right w:val="nil"/>
          <w:between w:val="nil"/>
        </w:pBdr>
        <w:rPr>
          <w:rFonts w:eastAsia="Arial"/>
          <w:b/>
          <w:color w:val="000000"/>
        </w:rPr>
      </w:pPr>
      <w:r>
        <w:rPr>
          <w:rFonts w:eastAsia="Arial"/>
          <w:b/>
          <w:color w:val="000000"/>
        </w:rPr>
        <w:t xml:space="preserve">Location: </w:t>
      </w:r>
    </w:p>
    <w:p w14:paraId="18B754B4" w14:textId="77777777" w:rsidR="00994C95" w:rsidRDefault="00000000">
      <w:pPr>
        <w:pBdr>
          <w:top w:val="nil"/>
          <w:left w:val="nil"/>
          <w:bottom w:val="nil"/>
          <w:right w:val="nil"/>
          <w:between w:val="nil"/>
        </w:pBdr>
        <w:rPr>
          <w:rFonts w:eastAsia="Arial"/>
          <w:color w:val="000000"/>
        </w:rPr>
      </w:pPr>
      <w:r>
        <w:rPr>
          <w:rFonts w:eastAsia="Arial"/>
          <w:b/>
          <w:color w:val="000000"/>
        </w:rPr>
        <w:t>Address</w:t>
      </w:r>
      <w:r>
        <w:rPr>
          <w:rFonts w:eastAsia="Arial"/>
          <w:color w:val="000000"/>
        </w:rPr>
        <w:t xml:space="preserve">: </w:t>
      </w:r>
      <w:proofErr w:type="spellStart"/>
      <w:r>
        <w:rPr>
          <w:rFonts w:eastAsia="Arial"/>
          <w:color w:val="000000"/>
        </w:rPr>
        <w:t>Queenford</w:t>
      </w:r>
      <w:proofErr w:type="spellEnd"/>
      <w:r>
        <w:rPr>
          <w:rFonts w:eastAsia="Arial"/>
          <w:color w:val="000000"/>
        </w:rPr>
        <w:t xml:space="preserve"> Lake, </w:t>
      </w:r>
      <w:proofErr w:type="spellStart"/>
      <w:r>
        <w:rPr>
          <w:rFonts w:eastAsia="Arial"/>
          <w:color w:val="000000"/>
        </w:rPr>
        <w:t>Burcot</w:t>
      </w:r>
      <w:proofErr w:type="spellEnd"/>
      <w:r>
        <w:rPr>
          <w:rFonts w:eastAsia="Arial"/>
          <w:color w:val="000000"/>
        </w:rPr>
        <w:t xml:space="preserve"> Lane, </w:t>
      </w:r>
      <w:proofErr w:type="spellStart"/>
      <w:r>
        <w:rPr>
          <w:rFonts w:eastAsia="Arial"/>
          <w:color w:val="000000"/>
        </w:rPr>
        <w:t>Berinsfield</w:t>
      </w:r>
      <w:proofErr w:type="spellEnd"/>
      <w:r>
        <w:rPr>
          <w:rFonts w:eastAsia="Arial"/>
          <w:color w:val="000000"/>
        </w:rPr>
        <w:t xml:space="preserve">, OX10 7PQ. </w:t>
      </w:r>
    </w:p>
    <w:p w14:paraId="4C3930DB" w14:textId="77777777" w:rsidR="00994C95" w:rsidRDefault="00000000">
      <w:pPr>
        <w:pBdr>
          <w:top w:val="nil"/>
          <w:left w:val="nil"/>
          <w:bottom w:val="nil"/>
          <w:right w:val="nil"/>
          <w:between w:val="nil"/>
        </w:pBdr>
        <w:rPr>
          <w:rFonts w:eastAsia="Arial"/>
          <w:color w:val="000000"/>
        </w:rPr>
      </w:pPr>
      <w:r>
        <w:rPr>
          <w:rFonts w:eastAsia="Arial"/>
          <w:b/>
          <w:color w:val="000000"/>
        </w:rPr>
        <w:t>What3words</w:t>
      </w:r>
      <w:r>
        <w:rPr>
          <w:rFonts w:eastAsia="Arial"/>
          <w:color w:val="000000"/>
        </w:rPr>
        <w:t xml:space="preserve">: </w:t>
      </w:r>
      <w:proofErr w:type="spellStart"/>
      <w:r>
        <w:rPr>
          <w:rFonts w:eastAsia="Arial"/>
          <w:color w:val="000000"/>
        </w:rPr>
        <w:t>Shoulders.thus.gong</w:t>
      </w:r>
      <w:proofErr w:type="spellEnd"/>
    </w:p>
    <w:p w14:paraId="49142A58" w14:textId="77777777" w:rsidR="00994C95" w:rsidRDefault="00000000">
      <w:pPr>
        <w:numPr>
          <w:ilvl w:val="0"/>
          <w:numId w:val="6"/>
        </w:numPr>
        <w:pBdr>
          <w:top w:val="nil"/>
          <w:left w:val="nil"/>
          <w:bottom w:val="nil"/>
          <w:right w:val="nil"/>
          <w:between w:val="nil"/>
        </w:pBdr>
        <w:rPr>
          <w:rFonts w:eastAsia="Arial"/>
          <w:color w:val="000000"/>
        </w:rPr>
      </w:pPr>
      <w:r>
        <w:rPr>
          <w:rFonts w:eastAsia="Arial"/>
          <w:b/>
          <w:color w:val="000000"/>
        </w:rPr>
        <w:t>Incident</w:t>
      </w:r>
      <w:r>
        <w:rPr>
          <w:rFonts w:eastAsia="Arial"/>
          <w:color w:val="000000"/>
        </w:rPr>
        <w:t>: Something has happened to (giving the number of swimmers in trouble), while they were swimming in the lake, they appear to be unconscious, possible drowning.</w:t>
      </w:r>
    </w:p>
    <w:p w14:paraId="25A95FF7" w14:textId="77777777"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Current location of swimmer(s) in trouble (</w:t>
      </w:r>
      <w:proofErr w:type="spellStart"/>
      <w:r>
        <w:rPr>
          <w:rFonts w:eastAsia="Arial"/>
          <w:color w:val="000000"/>
        </w:rPr>
        <w:t>eg</w:t>
      </w:r>
      <w:proofErr w:type="spellEnd"/>
      <w:r>
        <w:rPr>
          <w:rFonts w:eastAsia="Arial"/>
          <w:color w:val="000000"/>
        </w:rPr>
        <w:t>, still in lake, on the lakeside).</w:t>
      </w:r>
    </w:p>
    <w:p w14:paraId="6DD35314" w14:textId="77777777"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Any other relevant information.</w:t>
      </w:r>
    </w:p>
    <w:p w14:paraId="5F2729FD" w14:textId="77777777" w:rsidR="00994C95" w:rsidRDefault="00000000">
      <w:pPr>
        <w:numPr>
          <w:ilvl w:val="0"/>
          <w:numId w:val="6"/>
        </w:numPr>
        <w:pBdr>
          <w:top w:val="nil"/>
          <w:left w:val="nil"/>
          <w:bottom w:val="nil"/>
          <w:right w:val="nil"/>
          <w:between w:val="nil"/>
        </w:pBdr>
        <w:rPr>
          <w:rFonts w:eastAsia="Arial"/>
          <w:b/>
          <w:color w:val="000000"/>
        </w:rPr>
      </w:pPr>
      <w:r>
        <w:rPr>
          <w:rFonts w:eastAsia="Arial"/>
          <w:color w:val="000000"/>
        </w:rPr>
        <w:t xml:space="preserve">If the person is apparently conscious but is being dragged or escorted back to the side, wait to call the ambulance until they are out of the water and assess their </w:t>
      </w:r>
      <w:r>
        <w:rPr>
          <w:rFonts w:eastAsia="Arial"/>
          <w:color w:val="000000"/>
        </w:rPr>
        <w:lastRenderedPageBreak/>
        <w:t xml:space="preserve">condition. </w:t>
      </w:r>
      <w:r>
        <w:rPr>
          <w:rFonts w:eastAsia="Arial"/>
          <w:b/>
          <w:color w:val="000000"/>
        </w:rPr>
        <w:t>If you are in any doubt at all, call an ambulance using a modification of the list of information above.</w:t>
      </w:r>
    </w:p>
    <w:p w14:paraId="7C82B555" w14:textId="4765FCC4"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As other swimmers arrive and get out of the lake, keep them clear of the immediate area and tell them to keep warm, getting changed if necessary.  (Cases of hypothermia will only complicate matters) Check whether there is a qualified first-aider present (we should do this in the briefing); if there is then we should ask them to assist with the person in distress.  Use other swimmers to assist if required.</w:t>
      </w:r>
    </w:p>
    <w:p w14:paraId="3D7389B2" w14:textId="7CC3A962" w:rsidR="00994C95" w:rsidRDefault="00EB6B4E">
      <w:pPr>
        <w:numPr>
          <w:ilvl w:val="0"/>
          <w:numId w:val="6"/>
        </w:numPr>
        <w:pBdr>
          <w:top w:val="nil"/>
          <w:left w:val="nil"/>
          <w:bottom w:val="nil"/>
          <w:right w:val="nil"/>
          <w:between w:val="nil"/>
        </w:pBdr>
        <w:rPr>
          <w:rFonts w:eastAsia="Arial"/>
          <w:color w:val="000000"/>
        </w:rPr>
      </w:pPr>
      <w:r>
        <w:rPr>
          <w:noProof/>
        </w:rPr>
        <w:drawing>
          <wp:anchor distT="0" distB="0" distL="114300" distR="114300" simplePos="0" relativeHeight="251657215" behindDoc="0" locked="0" layoutInCell="1" hidden="0" allowOverlap="1" wp14:anchorId="6A792F19" wp14:editId="6C6A80CB">
            <wp:simplePos x="0" y="0"/>
            <wp:positionH relativeFrom="column">
              <wp:posOffset>-367030</wp:posOffset>
            </wp:positionH>
            <wp:positionV relativeFrom="paragraph">
              <wp:posOffset>851535</wp:posOffset>
            </wp:positionV>
            <wp:extent cx="4010025" cy="3533775"/>
            <wp:effectExtent l="0" t="0" r="9525" b="9525"/>
            <wp:wrapSquare wrapText="bothSides" distT="0" distB="0" distL="114300" distR="114300"/>
            <wp:docPr id="205587910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4010025" cy="353377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hidden="0" allowOverlap="1" wp14:anchorId="3DD9A923" wp14:editId="5F908C5F">
                <wp:simplePos x="0" y="0"/>
                <wp:positionH relativeFrom="column">
                  <wp:posOffset>156845</wp:posOffset>
                </wp:positionH>
                <wp:positionV relativeFrom="paragraph">
                  <wp:posOffset>1737360</wp:posOffset>
                </wp:positionV>
                <wp:extent cx="1552575" cy="295275"/>
                <wp:effectExtent l="0" t="0" r="28575" b="28575"/>
                <wp:wrapNone/>
                <wp:docPr id="2055879097" name="Rectangle 2055879097"/>
                <wp:cNvGraphicFramePr/>
                <a:graphic xmlns:a="http://schemas.openxmlformats.org/drawingml/2006/main">
                  <a:graphicData uri="http://schemas.microsoft.com/office/word/2010/wordprocessingShape">
                    <wps:wsp>
                      <wps:cNvSpPr/>
                      <wps:spPr>
                        <a:xfrm>
                          <a:off x="0" y="0"/>
                          <a:ext cx="1552575" cy="295275"/>
                        </a:xfrm>
                        <a:prstGeom prst="rect">
                          <a:avLst/>
                        </a:prstGeom>
                        <a:solidFill>
                          <a:schemeClr val="lt1"/>
                        </a:solidFill>
                        <a:ln w="9525" cap="flat" cmpd="sng">
                          <a:solidFill>
                            <a:srgbClr val="000000"/>
                          </a:solidFill>
                          <a:prstDash val="solid"/>
                          <a:round/>
                          <a:headEnd type="none" w="sm" len="sm"/>
                          <a:tailEnd type="none" w="sm" len="sm"/>
                        </a:ln>
                      </wps:spPr>
                      <wps:txbx>
                        <w:txbxContent>
                          <w:p w14:paraId="01327608" w14:textId="77777777" w:rsidR="00994C95" w:rsidRDefault="00000000">
                            <w:pPr>
                              <w:textDirection w:val="btLr"/>
                            </w:pPr>
                            <w:r>
                              <w:rPr>
                                <w:rFonts w:eastAsia="Arial"/>
                                <w:color w:val="000000"/>
                                <w:highlight w:val="cyan"/>
                              </w:rPr>
                              <w:t>Swim Exit/Entrance</w:t>
                            </w:r>
                            <w:r>
                              <w:rPr>
                                <w:rFonts w:eastAsia="Arial"/>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D9A923" id="Rectangle 2055879097" o:spid="_x0000_s1033" style="position:absolute;left:0;text-align:left;margin-left:12.35pt;margin-top:136.8pt;width:122.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" fillcolor="white [3201]">
                <v:stroke startarrowwidth="narrow" startarrowlength="short" endarrowwidth="narrow" endarrowlength="short" joinstyle="round"/>
                <v:textbox inset="2.53958mm,1.2694mm,2.53958mm,1.2694mm">
                  <w:txbxContent>
                    <w:p w14:paraId="01327608" w14:textId="77777777" w:rsidR="00994C95" w:rsidRDefault="00000000">
                      <w:pPr>
                        <w:textDirection w:val="btLr"/>
                      </w:pPr>
                      <w:r>
                        <w:rPr>
                          <w:rFonts w:eastAsia="Arial"/>
                          <w:color w:val="000000"/>
                          <w:highlight w:val="cyan"/>
                        </w:rPr>
                        <w:t>Swim Exit/Entrance</w:t>
                      </w:r>
                      <w:r>
                        <w:rPr>
                          <w:rFonts w:eastAsia="Arial"/>
                          <w:color w:val="000000"/>
                        </w:rPr>
                        <w:t xml:space="preserve"> </w:t>
                      </w: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799EDA5E" wp14:editId="5909D1EB">
                <wp:simplePos x="0" y="0"/>
                <wp:positionH relativeFrom="column">
                  <wp:posOffset>692150</wp:posOffset>
                </wp:positionH>
                <wp:positionV relativeFrom="paragraph">
                  <wp:posOffset>1063625</wp:posOffset>
                </wp:positionV>
                <wp:extent cx="403860" cy="638810"/>
                <wp:effectExtent l="0" t="0" r="0" b="0"/>
                <wp:wrapNone/>
                <wp:docPr id="2055879091" name="Straight Arrow Connector 2055879091"/>
                <wp:cNvGraphicFramePr/>
                <a:graphic xmlns:a="http://schemas.openxmlformats.org/drawingml/2006/main">
                  <a:graphicData uri="http://schemas.microsoft.com/office/word/2010/wordprocessingShape">
                    <wps:wsp>
                      <wps:cNvCnPr/>
                      <wps:spPr>
                        <a:xfrm rot="10800000">
                          <a:off x="0" y="0"/>
                          <a:ext cx="403860" cy="638810"/>
                        </a:xfrm>
                        <a:prstGeom prst="straightConnector1">
                          <a:avLst/>
                        </a:prstGeom>
                        <a:noFill/>
                        <a:ln w="19050" cap="flat" cmpd="sng">
                          <a:solidFill>
                            <a:schemeClr val="accent5"/>
                          </a:solidFill>
                          <a:prstDash val="solid"/>
                          <a:miter lim="800000"/>
                          <a:headEnd type="none" w="sm" len="sm"/>
                          <a:tailEnd type="triangle" w="med" len="med"/>
                        </a:ln>
                      </wps:spPr>
                      <wps:bodyPr/>
                    </wps:wsp>
                  </a:graphicData>
                </a:graphic>
              </wp:anchor>
            </w:drawing>
          </mc:Choice>
          <mc:Fallback>
            <w:pict>
              <v:shapetype w14:anchorId="551E8F18" id="_x0000_t32" coordsize="21600,21600" o:spt="32" o:oned="t" path="m,l21600,21600e" filled="f">
                <v:path arrowok="t" fillok="f" o:connecttype="none"/>
                <o:lock v:ext="edit" shapetype="t"/>
              </v:shapetype>
              <v:shape id="Straight Arrow Connector 2055879091" o:spid="_x0000_s1026" type="#_x0000_t32" style="position:absolute;margin-left:54.5pt;margin-top:83.75pt;width:31.8pt;height:50.3pt;rotation:18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" strokecolor="#5b9bd5 [3208]" strokeweight="1.5pt">
                <v:stroke startarrowwidth="narrow" startarrowlength="short" endarrow="block" joinstyle="miter"/>
              </v:shape>
            </w:pict>
          </mc:Fallback>
        </mc:AlternateContent>
      </w:r>
      <w:r>
        <w:rPr>
          <w:noProof/>
        </w:rPr>
        <mc:AlternateContent>
          <mc:Choice Requires="wps">
            <w:drawing>
              <wp:anchor distT="0" distB="0" distL="114300" distR="114300" simplePos="0" relativeHeight="251677696" behindDoc="0" locked="0" layoutInCell="1" hidden="0" allowOverlap="1" wp14:anchorId="60A1BBE4" wp14:editId="26408582">
                <wp:simplePos x="0" y="0"/>
                <wp:positionH relativeFrom="column">
                  <wp:posOffset>3576320</wp:posOffset>
                </wp:positionH>
                <wp:positionV relativeFrom="paragraph">
                  <wp:posOffset>2108835</wp:posOffset>
                </wp:positionV>
                <wp:extent cx="1077595" cy="280035"/>
                <wp:effectExtent l="0" t="0" r="27305" b="24765"/>
                <wp:wrapNone/>
                <wp:docPr id="2055879094" name="Rectangle 2055879094"/>
                <wp:cNvGraphicFramePr/>
                <a:graphic xmlns:a="http://schemas.openxmlformats.org/drawingml/2006/main">
                  <a:graphicData uri="http://schemas.microsoft.com/office/word/2010/wordprocessingShape">
                    <wps:wsp>
                      <wps:cNvSpPr/>
                      <wps:spPr>
                        <a:xfrm>
                          <a:off x="0" y="0"/>
                          <a:ext cx="1077595" cy="280035"/>
                        </a:xfrm>
                        <a:prstGeom prst="rect">
                          <a:avLst/>
                        </a:prstGeom>
                        <a:solidFill>
                          <a:schemeClr val="lt1"/>
                        </a:solidFill>
                        <a:ln w="9525" cap="flat" cmpd="sng">
                          <a:solidFill>
                            <a:srgbClr val="FF0000"/>
                          </a:solidFill>
                          <a:prstDash val="solid"/>
                          <a:round/>
                          <a:headEnd type="none" w="sm" len="sm"/>
                          <a:tailEnd type="none" w="sm" len="sm"/>
                        </a:ln>
                      </wps:spPr>
                      <wps:txbx>
                        <w:txbxContent>
                          <w:p w14:paraId="3B5371EA" w14:textId="77777777" w:rsidR="00994C95" w:rsidRDefault="00000000">
                            <w:pPr>
                              <w:textDirection w:val="btLr"/>
                            </w:pPr>
                            <w:r>
                              <w:rPr>
                                <w:rFonts w:eastAsia="Arial"/>
                                <w:color w:val="FF0000"/>
                              </w:rPr>
                              <w:t>Defibrillator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0A1BBE4" id="Rectangle 2055879094" o:spid="_x0000_s1034" style="position:absolute;left:0;text-align:left;margin-left:281.6pt;margin-top:166.05pt;width:84.85pt;height:2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" fillcolor="white [3201]" strokecolor="red">
                <v:stroke startarrowwidth="narrow" startarrowlength="short" endarrowwidth="narrow" endarrowlength="short" joinstyle="round"/>
                <v:textbox inset="2.53958mm,1.2694mm,2.53958mm,1.2694mm">
                  <w:txbxContent>
                    <w:p w14:paraId="3B5371EA" w14:textId="77777777" w:rsidR="00994C95" w:rsidRDefault="00000000">
                      <w:pPr>
                        <w:textDirection w:val="btLr"/>
                      </w:pPr>
                      <w:r>
                        <w:rPr>
                          <w:rFonts w:eastAsia="Arial"/>
                          <w:color w:val="FF0000"/>
                        </w:rPr>
                        <w:t>Defibrillator</w:t>
                      </w: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43253E8A" wp14:editId="33C62573">
                <wp:simplePos x="0" y="0"/>
                <wp:positionH relativeFrom="column">
                  <wp:posOffset>1784350</wp:posOffset>
                </wp:positionH>
                <wp:positionV relativeFrom="paragraph">
                  <wp:posOffset>2336800</wp:posOffset>
                </wp:positionV>
                <wp:extent cx="1748593" cy="817414"/>
                <wp:effectExtent l="0" t="0" r="0" b="0"/>
                <wp:wrapNone/>
                <wp:docPr id="2055879096" name="Straight Arrow Connector 2055879096"/>
                <wp:cNvGraphicFramePr/>
                <a:graphic xmlns:a="http://schemas.openxmlformats.org/drawingml/2006/main">
                  <a:graphicData uri="http://schemas.microsoft.com/office/word/2010/wordprocessingShape">
                    <wps:wsp>
                      <wps:cNvCnPr/>
                      <wps:spPr>
                        <a:xfrm flipH="1">
                          <a:off x="0" y="0"/>
                          <a:ext cx="1748593" cy="817414"/>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anchor>
            </w:drawing>
          </mc:Choice>
          <mc:Fallback>
            <w:pict>
              <v:shape w14:anchorId="102D9735" id="Straight Arrow Connector 2055879096" o:spid="_x0000_s1026" type="#_x0000_t32" style="position:absolute;margin-left:140.5pt;margin-top:184pt;width:137.7pt;height:64.3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" strokecolor="red" strokeweight="1.5pt">
                <v:stroke startarrowwidth="narrow" startarrowlength="short" endarrow="block" joinstyle="miter"/>
              </v:shape>
            </w:pict>
          </mc:Fallback>
        </mc:AlternateContent>
      </w:r>
      <w:r w:rsidR="00000000">
        <w:rPr>
          <w:rFonts w:eastAsia="Arial"/>
          <w:color w:val="000000"/>
        </w:rPr>
        <w:t>Defibrillator – If needed this can be found on the far side of the Wandering Cafe building towards the Wet and Wild Lake (See Map)</w:t>
      </w:r>
      <w:r>
        <w:rPr>
          <w:rFonts w:eastAsia="Arial"/>
          <w:color w:val="000000"/>
        </w:rPr>
        <w:t>. Please follow the instructions on outer case, you will need to call 999 to request the code to access the defibrillator.</w:t>
      </w:r>
      <w:r w:rsidR="00000000">
        <w:rPr>
          <w:rFonts w:eastAsia="Arial"/>
          <w:color w:val="000000"/>
        </w:rPr>
        <w:t xml:space="preserve"> </w:t>
      </w:r>
      <w:r w:rsidR="00000000">
        <w:rPr>
          <w:noProof/>
        </w:rPr>
        <w:drawing>
          <wp:anchor distT="0" distB="0" distL="114300" distR="114300" simplePos="0" relativeHeight="251674624" behindDoc="0" locked="0" layoutInCell="1" hidden="0" allowOverlap="1" wp14:anchorId="68457B6D" wp14:editId="564DC2AA">
            <wp:simplePos x="0" y="0"/>
            <wp:positionH relativeFrom="column">
              <wp:posOffset>3743960</wp:posOffset>
            </wp:positionH>
            <wp:positionV relativeFrom="paragraph">
              <wp:posOffset>491490</wp:posOffset>
            </wp:positionV>
            <wp:extent cx="1941830" cy="1822450"/>
            <wp:effectExtent l="0" t="0" r="0" b="0"/>
            <wp:wrapSquare wrapText="bothSides" distT="0" distB="0" distL="114300" distR="114300"/>
            <wp:docPr id="20558791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r="20045"/>
                    <a:stretch>
                      <a:fillRect/>
                    </a:stretch>
                  </pic:blipFill>
                  <pic:spPr>
                    <a:xfrm rot="5400000">
                      <a:off x="0" y="0"/>
                      <a:ext cx="1941830" cy="1822450"/>
                    </a:xfrm>
                    <a:prstGeom prst="rect">
                      <a:avLst/>
                    </a:prstGeom>
                    <a:ln/>
                  </pic:spPr>
                </pic:pic>
              </a:graphicData>
            </a:graphic>
          </wp:anchor>
        </w:drawing>
      </w:r>
    </w:p>
    <w:p w14:paraId="14764968" w14:textId="739E8A70" w:rsidR="00994C95" w:rsidRDefault="00000000">
      <w:pPr>
        <w:spacing w:after="0"/>
      </w:pPr>
      <w:r>
        <w:br w:type="page"/>
      </w:r>
    </w:p>
    <w:p w14:paraId="18EAE929" w14:textId="566C094B" w:rsidR="00994C95" w:rsidRPr="00EC0E6F" w:rsidRDefault="00000000">
      <w:pPr>
        <w:pStyle w:val="Heading2"/>
        <w:rPr>
          <w:b/>
          <w:bCs w:val="0"/>
        </w:rPr>
      </w:pPr>
      <w:r w:rsidRPr="00EC0E6F">
        <w:rPr>
          <w:b/>
          <w:bCs w:val="0"/>
        </w:rPr>
        <w:lastRenderedPageBreak/>
        <w:t>Hazards</w:t>
      </w:r>
    </w:p>
    <w:p w14:paraId="06FF7D39" w14:textId="77777777" w:rsidR="00994C95" w:rsidRDefault="00000000">
      <w:pPr>
        <w:numPr>
          <w:ilvl w:val="0"/>
          <w:numId w:val="8"/>
        </w:numPr>
        <w:pBdr>
          <w:top w:val="nil"/>
          <w:left w:val="nil"/>
          <w:bottom w:val="nil"/>
          <w:right w:val="nil"/>
          <w:between w:val="nil"/>
        </w:pBdr>
        <w:spacing w:after="0"/>
        <w:rPr>
          <w:rFonts w:eastAsia="Arial"/>
          <w:color w:val="000000"/>
        </w:rPr>
      </w:pPr>
      <w:r>
        <w:rPr>
          <w:rFonts w:eastAsia="Arial"/>
          <w:color w:val="000000"/>
        </w:rPr>
        <w:t xml:space="preserve">The risks associated with swimming in </w:t>
      </w:r>
      <w:proofErr w:type="spellStart"/>
      <w:r>
        <w:rPr>
          <w:rFonts w:eastAsia="Arial"/>
          <w:color w:val="000000"/>
        </w:rPr>
        <w:t>Queenford</w:t>
      </w:r>
      <w:proofErr w:type="spellEnd"/>
      <w:r>
        <w:rPr>
          <w:rFonts w:eastAsia="Arial"/>
          <w:color w:val="000000"/>
        </w:rPr>
        <w:t xml:space="preserve"> Lake have been assessed and it has been concluded that it is safe for swimming in normal circumstances.</w:t>
      </w:r>
    </w:p>
    <w:p w14:paraId="1273B772" w14:textId="77777777" w:rsidR="00994C95" w:rsidRDefault="00000000">
      <w:pPr>
        <w:numPr>
          <w:ilvl w:val="0"/>
          <w:numId w:val="8"/>
        </w:numPr>
        <w:pBdr>
          <w:top w:val="nil"/>
          <w:left w:val="nil"/>
          <w:bottom w:val="nil"/>
          <w:right w:val="nil"/>
          <w:between w:val="nil"/>
        </w:pBdr>
        <w:rPr>
          <w:rFonts w:eastAsia="Arial"/>
          <w:color w:val="000000"/>
        </w:rPr>
      </w:pPr>
      <w:r>
        <w:rPr>
          <w:rFonts w:eastAsia="Arial"/>
          <w:color w:val="000000"/>
        </w:rPr>
        <w:t>Abnormal circumstances may make the lake temporarily unsafe for swimming.  Examples of abnormal circumstances are listed below.  If any of these are present, the session is to be cancelled until these no longer apply.  If in any doubt, remember that your first and overriding priority is the safety of the swimmers and cancel the session.</w:t>
      </w:r>
    </w:p>
    <w:p w14:paraId="7C514BAE" w14:textId="77777777" w:rsidR="00994C95" w:rsidRDefault="00000000">
      <w:pPr>
        <w:pBdr>
          <w:top w:val="nil"/>
          <w:left w:val="nil"/>
          <w:bottom w:val="nil"/>
          <w:right w:val="nil"/>
          <w:between w:val="nil"/>
        </w:pBdr>
        <w:rPr>
          <w:rFonts w:eastAsia="Arial"/>
          <w:color w:val="000000"/>
        </w:rPr>
      </w:pPr>
      <w:r>
        <w:rPr>
          <w:rFonts w:eastAsia="Arial"/>
          <w:b/>
          <w:color w:val="000000"/>
        </w:rPr>
        <w:t>Fog or mist</w:t>
      </w:r>
      <w:r>
        <w:rPr>
          <w:rFonts w:eastAsia="Arial"/>
          <w:color w:val="000000"/>
        </w:rPr>
        <w:t xml:space="preserve"> </w:t>
      </w:r>
    </w:p>
    <w:p w14:paraId="55D1460D" w14:textId="77777777" w:rsidR="00994C95" w:rsidRDefault="00000000">
      <w:pPr>
        <w:pBdr>
          <w:top w:val="nil"/>
          <w:left w:val="nil"/>
          <w:bottom w:val="nil"/>
          <w:right w:val="nil"/>
          <w:between w:val="nil"/>
        </w:pBdr>
        <w:rPr>
          <w:rFonts w:eastAsia="Arial"/>
          <w:color w:val="000000"/>
        </w:rPr>
      </w:pPr>
      <w:r>
        <w:rPr>
          <w:rFonts w:eastAsia="Arial"/>
          <w:color w:val="000000"/>
        </w:rPr>
        <w:t>If swimmers 10 metres past the furthest end of the day’s route could not be clearly seen.  This might be overcome by shortening the route.  If conditions change during the session, sound the hooter, recall all the swimmers, re-brief them as to the new route, let the session continue and monitor the conditions closely.</w:t>
      </w:r>
    </w:p>
    <w:p w14:paraId="587933AB" w14:textId="77777777" w:rsidR="00994C95" w:rsidRDefault="00000000">
      <w:pPr>
        <w:pBdr>
          <w:top w:val="nil"/>
          <w:left w:val="nil"/>
          <w:bottom w:val="nil"/>
          <w:right w:val="nil"/>
          <w:between w:val="nil"/>
        </w:pBdr>
        <w:rPr>
          <w:rFonts w:eastAsia="Arial"/>
          <w:color w:val="000000"/>
        </w:rPr>
      </w:pPr>
      <w:r>
        <w:rPr>
          <w:rFonts w:eastAsia="Arial"/>
          <w:b/>
          <w:color w:val="000000"/>
        </w:rPr>
        <w:t>Wind that generates waves</w:t>
      </w:r>
      <w:r>
        <w:rPr>
          <w:rFonts w:eastAsia="Arial"/>
          <w:color w:val="000000"/>
        </w:rPr>
        <w:t xml:space="preserve"> </w:t>
      </w:r>
    </w:p>
    <w:p w14:paraId="3CC003E2" w14:textId="77777777" w:rsidR="00994C95" w:rsidRDefault="00000000">
      <w:pPr>
        <w:pBdr>
          <w:top w:val="nil"/>
          <w:left w:val="nil"/>
          <w:bottom w:val="nil"/>
          <w:right w:val="nil"/>
          <w:between w:val="nil"/>
        </w:pBdr>
        <w:rPr>
          <w:rFonts w:eastAsia="Arial"/>
          <w:color w:val="000000"/>
        </w:rPr>
      </w:pPr>
      <w:r>
        <w:rPr>
          <w:rFonts w:eastAsia="Arial"/>
          <w:color w:val="000000"/>
        </w:rPr>
        <w:t>If swimmers 10 metres past the furthest end of the day’s route could not be clearly seen. This might be overcome by shortening the route.  If conditions change during the session, sound the hooter, recall all the swimmers, re-brief them as to the new route, let the session continue and monitor the conditions closely.  If in any doubt, remember that your first and overriding priority is the safety of the swimmers and cancel the session.</w:t>
      </w:r>
    </w:p>
    <w:p w14:paraId="2D61C9FF" w14:textId="77777777" w:rsidR="00994C95" w:rsidRDefault="00000000">
      <w:pPr>
        <w:pBdr>
          <w:top w:val="nil"/>
          <w:left w:val="nil"/>
          <w:bottom w:val="nil"/>
          <w:right w:val="nil"/>
          <w:between w:val="nil"/>
        </w:pBdr>
        <w:rPr>
          <w:rFonts w:eastAsia="Arial"/>
          <w:b/>
          <w:color w:val="000000"/>
        </w:rPr>
      </w:pPr>
      <w:r>
        <w:rPr>
          <w:rFonts w:eastAsia="Arial"/>
          <w:b/>
          <w:color w:val="000000"/>
        </w:rPr>
        <w:t>Thunder &amp; Lightning</w:t>
      </w:r>
    </w:p>
    <w:p w14:paraId="1B8F0DC3" w14:textId="49B9BB29" w:rsidR="00994C95" w:rsidRDefault="00EB6B4E">
      <w:pPr>
        <w:pBdr>
          <w:top w:val="nil"/>
          <w:left w:val="nil"/>
          <w:bottom w:val="nil"/>
          <w:right w:val="nil"/>
          <w:between w:val="nil"/>
        </w:pBdr>
        <w:rPr>
          <w:rFonts w:eastAsia="Arial"/>
          <w:color w:val="000000"/>
        </w:rPr>
      </w:pPr>
      <w:r>
        <w:rPr>
          <w:rFonts w:eastAsia="Arial"/>
          <w:color w:val="000000"/>
        </w:rPr>
        <w:t>If</w:t>
      </w:r>
      <w:r w:rsidR="00000000">
        <w:rPr>
          <w:rFonts w:eastAsia="Arial"/>
          <w:color w:val="000000"/>
        </w:rPr>
        <w:t xml:space="preserve"> the Safety team can see lightning, or they can hear thunder very close by, the session should be stopped immediately via sounding the horn with swimmers being advised to exit the lake at the nearest point. Swimmers may be permitted to re-enter the lake after a period of 30 minutes where there has been no lightning or thunder, if the Lake Safety Officers consider it safe to do so. The </w:t>
      </w:r>
      <w:r>
        <w:rPr>
          <w:rFonts w:eastAsia="Arial"/>
          <w:color w:val="000000"/>
        </w:rPr>
        <w:t>30-minute</w:t>
      </w:r>
      <w:r w:rsidR="00000000">
        <w:rPr>
          <w:rFonts w:eastAsia="Arial"/>
          <w:color w:val="000000"/>
        </w:rPr>
        <w:t xml:space="preserve"> clock must be restarted after every sighting of </w:t>
      </w:r>
      <w:r w:rsidR="00000000">
        <w:t>lightning</w:t>
      </w:r>
      <w:r w:rsidR="00000000">
        <w:rPr>
          <w:rFonts w:eastAsia="Arial"/>
          <w:color w:val="000000"/>
        </w:rPr>
        <w:t xml:space="preserve"> or thunder heard.</w:t>
      </w:r>
    </w:p>
    <w:p w14:paraId="5A0FA850" w14:textId="77777777" w:rsidR="00994C95" w:rsidRDefault="00000000">
      <w:pPr>
        <w:pBdr>
          <w:top w:val="nil"/>
          <w:left w:val="nil"/>
          <w:bottom w:val="nil"/>
          <w:right w:val="nil"/>
          <w:between w:val="nil"/>
        </w:pBdr>
        <w:rPr>
          <w:rFonts w:eastAsia="Arial"/>
          <w:b/>
          <w:color w:val="000000"/>
        </w:rPr>
      </w:pPr>
      <w:r>
        <w:rPr>
          <w:rFonts w:eastAsia="Arial"/>
          <w:b/>
          <w:color w:val="000000"/>
        </w:rPr>
        <w:t xml:space="preserve">Blue-Green Algae (BGA). </w:t>
      </w:r>
    </w:p>
    <w:p w14:paraId="25B8E0ED" w14:textId="1A63688F" w:rsidR="00994C95" w:rsidRDefault="00000000">
      <w:pPr>
        <w:pBdr>
          <w:top w:val="nil"/>
          <w:left w:val="nil"/>
          <w:bottom w:val="nil"/>
          <w:right w:val="nil"/>
          <w:between w:val="nil"/>
        </w:pBdr>
        <w:rPr>
          <w:rFonts w:eastAsia="Arial"/>
          <w:color w:val="000000"/>
        </w:rPr>
      </w:pPr>
      <w:r>
        <w:rPr>
          <w:rFonts w:eastAsia="Arial"/>
          <w:color w:val="000000"/>
        </w:rPr>
        <w:t xml:space="preserve">Algal bloom of one variety or another is a common phenomenon in the lakes and rivers of lowland Britain during mid-summer and early autumn.  The main danger to swimmers is from high concentrations of decaying bloom which has a distinct blue-green colour.  The signs of this are unpleasant odours and the appearance of scum on water and the </w:t>
      </w:r>
      <w:r w:rsidR="00C137A0">
        <w:rPr>
          <w:rFonts w:eastAsia="Arial"/>
          <w:color w:val="000000"/>
        </w:rPr>
        <w:t>lake shore</w:t>
      </w:r>
      <w:r>
        <w:rPr>
          <w:rFonts w:eastAsia="Arial"/>
          <w:color w:val="000000"/>
        </w:rPr>
        <w:t xml:space="preserve">.  Contact with toxic scum can cause skin diseases and eye irritation, swallowing it, or </w:t>
      </w:r>
      <w:r>
        <w:t>more</w:t>
      </w:r>
      <w:r>
        <w:rPr>
          <w:rFonts w:eastAsia="Arial"/>
          <w:color w:val="000000"/>
        </w:rPr>
        <w:t xml:space="preserve"> serious illness.</w:t>
      </w:r>
    </w:p>
    <w:p w14:paraId="4099B219" w14:textId="39A8E25A" w:rsidR="00994C95" w:rsidRDefault="00000000">
      <w:pPr>
        <w:pBdr>
          <w:top w:val="nil"/>
          <w:left w:val="nil"/>
          <w:bottom w:val="nil"/>
          <w:right w:val="nil"/>
          <w:between w:val="nil"/>
        </w:pBdr>
        <w:rPr>
          <w:rFonts w:eastAsia="Arial"/>
          <w:color w:val="000000"/>
        </w:rPr>
      </w:pPr>
      <w:proofErr w:type="spellStart"/>
      <w:r>
        <w:rPr>
          <w:rFonts w:eastAsia="Arial"/>
          <w:color w:val="000000"/>
        </w:rPr>
        <w:t>N.B.Queenford</w:t>
      </w:r>
      <w:proofErr w:type="spellEnd"/>
      <w:r>
        <w:rPr>
          <w:rFonts w:eastAsia="Arial"/>
          <w:color w:val="000000"/>
        </w:rPr>
        <w:t xml:space="preserve"> Lake’s water is constantly monitored and treated to prevent harmful algae blooms, if algae becomes a potential hazard </w:t>
      </w:r>
      <w:proofErr w:type="spellStart"/>
      <w:r>
        <w:rPr>
          <w:rFonts w:eastAsia="Arial"/>
          <w:color w:val="000000"/>
        </w:rPr>
        <w:t>OxfordTri</w:t>
      </w:r>
      <w:proofErr w:type="spellEnd"/>
      <w:r>
        <w:rPr>
          <w:rFonts w:eastAsia="Arial"/>
          <w:color w:val="000000"/>
        </w:rPr>
        <w:t xml:space="preserve"> will be advised and if </w:t>
      </w:r>
      <w:r w:rsidR="00EB6B4E">
        <w:rPr>
          <w:rFonts w:eastAsia="Arial"/>
          <w:color w:val="000000"/>
        </w:rPr>
        <w:t>necessary,</w:t>
      </w:r>
      <w:r>
        <w:rPr>
          <w:rFonts w:eastAsia="Arial"/>
          <w:color w:val="000000"/>
        </w:rPr>
        <w:t xml:space="preserve"> the lake will be closed to swimmers.   </w:t>
      </w:r>
    </w:p>
    <w:p w14:paraId="6352464A" w14:textId="77777777" w:rsidR="00994C95" w:rsidRDefault="00000000">
      <w:pPr>
        <w:spacing w:after="0"/>
      </w:pPr>
      <w:r>
        <w:br w:type="page"/>
      </w:r>
    </w:p>
    <w:p w14:paraId="665F8396" w14:textId="77777777" w:rsidR="00994C95" w:rsidRPr="00EC0E6F" w:rsidRDefault="00000000">
      <w:pPr>
        <w:pStyle w:val="Heading2"/>
        <w:rPr>
          <w:b/>
          <w:bCs w:val="0"/>
        </w:rPr>
      </w:pPr>
      <w:r w:rsidRPr="00EC0E6F">
        <w:rPr>
          <w:b/>
          <w:bCs w:val="0"/>
        </w:rPr>
        <w:lastRenderedPageBreak/>
        <w:t>SAFETY BOX CONTENTS</w:t>
      </w:r>
    </w:p>
    <w:p w14:paraId="7947F13F" w14:textId="77777777" w:rsidR="00994C95" w:rsidRDefault="00000000">
      <w:r>
        <w:t xml:space="preserve">Air-horn and spare gas cylinder - we have whistles in case the horn malfunctions  </w:t>
      </w:r>
    </w:p>
    <w:p w14:paraId="57FF0355" w14:textId="77777777" w:rsidR="00994C95" w:rsidRDefault="00000000">
      <w:r>
        <w:t xml:space="preserve">First Aid Kit </w:t>
      </w:r>
    </w:p>
    <w:p w14:paraId="6D2FC10C" w14:textId="12EB7D0D" w:rsidR="00994C95" w:rsidRDefault="00000000">
      <w:r>
        <w:t xml:space="preserve">4 x </w:t>
      </w:r>
      <w:r w:rsidR="00EC0E6F">
        <w:t xml:space="preserve">waterproof </w:t>
      </w:r>
      <w:r>
        <w:t>Two</w:t>
      </w:r>
      <w:r w:rsidR="00EC0E6F">
        <w:t>-</w:t>
      </w:r>
      <w:r>
        <w:t xml:space="preserve">Way Radios  </w:t>
      </w:r>
      <w:r w:rsidR="00EC0E6F">
        <w:t xml:space="preserve">(plus 4 non-waterproof battery two-way radios) </w:t>
      </w:r>
    </w:p>
    <w:p w14:paraId="5C0DDC26" w14:textId="3E80B71F" w:rsidR="00994C95" w:rsidRDefault="00000000">
      <w:r>
        <w:t>Binoculars</w:t>
      </w:r>
      <w:r w:rsidR="00EC0E6F">
        <w:t xml:space="preserve"> (compact, in leatherette case)</w:t>
      </w:r>
    </w:p>
    <w:p w14:paraId="1AC38223" w14:textId="77777777" w:rsidR="00994C95" w:rsidRDefault="00000000">
      <w:r>
        <w:t>High-visibility vests</w:t>
      </w:r>
    </w:p>
    <w:p w14:paraId="59643482" w14:textId="77777777" w:rsidR="00994C95" w:rsidRDefault="00000000">
      <w:r>
        <w:t>Copies of Safety Officer Guidance and Safety Briefing Instructions</w:t>
      </w:r>
    </w:p>
    <w:p w14:paraId="743F371D" w14:textId="77777777" w:rsidR="00994C95" w:rsidRDefault="00000000">
      <w:r>
        <w:t>White Board Marker Pens</w:t>
      </w:r>
    </w:p>
    <w:p w14:paraId="38325636" w14:textId="77777777" w:rsidR="00994C95" w:rsidRDefault="00000000">
      <w:r>
        <w:t>Blackboard Marker Pens</w:t>
      </w:r>
    </w:p>
    <w:p w14:paraId="7E222710" w14:textId="77777777" w:rsidR="00994C95" w:rsidRDefault="00000000">
      <w:r>
        <w:t>Spare Swim Caps</w:t>
      </w:r>
    </w:p>
    <w:p w14:paraId="7F417BA8" w14:textId="77777777" w:rsidR="00994C95" w:rsidRDefault="00000000">
      <w:r>
        <w:t xml:space="preserve">Spare Tow Floats </w:t>
      </w:r>
    </w:p>
    <w:sectPr w:rsidR="00994C95">
      <w:pgSz w:w="11906" w:h="16838"/>
      <w:pgMar w:top="1134" w:right="1134" w:bottom="1134"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66D2DF54-B754-4995-962B-49D47C10DABE}"/>
  </w:font>
  <w:font w:name="Cambria">
    <w:panose1 w:val="02040503050406030204"/>
    <w:charset w:val="00"/>
    <w:family w:val="roman"/>
    <w:pitch w:val="variable"/>
    <w:sig w:usb0="E00006FF" w:usb1="420024FF" w:usb2="02000000" w:usb3="00000000" w:csb0="0000019F" w:csb1="00000000"/>
    <w:embedRegular r:id="rId2" w:fontKey="{546DFC92-F770-4C73-A2FA-35622918FCED}"/>
    <w:embedBoldItalic r:id="rId3" w:fontKey="{D84FC846-C481-4124-A819-FA010E0DC0DB}"/>
  </w:font>
  <w:font w:name="Georgia">
    <w:panose1 w:val="02040502050405020303"/>
    <w:charset w:val="00"/>
    <w:family w:val="roman"/>
    <w:pitch w:val="variable"/>
    <w:sig w:usb0="00000287" w:usb1="00000000" w:usb2="00000000" w:usb3="00000000" w:csb0="0000009F" w:csb1="00000000"/>
    <w:embedRegular r:id="rId4" w:fontKey="{AF12E558-4F55-48A9-901E-E256D2E1FD2A}"/>
    <w:embedItalic r:id="rId5" w:fontKey="{AD22F741-FA32-414A-9061-3102930C8CCB}"/>
  </w:font>
  <w:font w:name="Calibri Light">
    <w:panose1 w:val="020F0302020204030204"/>
    <w:charset w:val="00"/>
    <w:family w:val="swiss"/>
    <w:pitch w:val="variable"/>
    <w:sig w:usb0="E4002EFF" w:usb1="C200247B" w:usb2="00000009" w:usb3="00000000" w:csb0="000001FF" w:csb1="00000000"/>
    <w:embedRegular r:id="rId6" w:fontKey="{821DBB78-F58C-4B59-B104-1096CC1F9345}"/>
  </w:font>
  <w:font w:name="Calibri">
    <w:panose1 w:val="020F0502020204030204"/>
    <w:charset w:val="00"/>
    <w:family w:val="swiss"/>
    <w:pitch w:val="variable"/>
    <w:sig w:usb0="E4002EFF" w:usb1="C200247B" w:usb2="00000009" w:usb3="00000000" w:csb0="000001FF" w:csb1="00000000"/>
    <w:embedRegular r:id="rId7" w:fontKey="{322CD9CD-D439-4744-A288-235F2617DBF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40CE1"/>
    <w:multiLevelType w:val="multilevel"/>
    <w:tmpl w:val="8E863DA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DE6816"/>
    <w:multiLevelType w:val="multilevel"/>
    <w:tmpl w:val="E23A6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79951EE"/>
    <w:multiLevelType w:val="multilevel"/>
    <w:tmpl w:val="DD8CE9B8"/>
    <w:lvl w:ilvl="0">
      <w:start w:val="1"/>
      <w:numFmt w:val="decimal"/>
      <w:lvlText w:val="%1."/>
      <w:lvlJc w:val="left"/>
      <w:pPr>
        <w:ind w:left="0" w:firstLine="0"/>
      </w:pPr>
      <w:rPr>
        <w:b w:val="0"/>
        <w:i w:val="0"/>
        <w:smallCaps w:val="0"/>
        <w:strike w:val="0"/>
        <w:color w:val="000000"/>
        <w:sz w:val="24"/>
        <w:szCs w:val="24"/>
        <w:u w:val="none"/>
        <w:vertAlign w:val="baseline"/>
      </w:rPr>
    </w:lvl>
    <w:lvl w:ilvl="1">
      <w:start w:val="1"/>
      <w:numFmt w:val="decimal"/>
      <w:lvlText w:val="-"/>
      <w:lvlJc w:val="left"/>
      <w:pPr>
        <w:ind w:left="0" w:firstLine="0"/>
      </w:pPr>
      <w:rPr>
        <w:rFonts w:ascii="Arial" w:eastAsia="Arial" w:hAnsi="Arial" w:cs="Arial"/>
        <w:b w:val="0"/>
        <w:i w:val="0"/>
        <w:smallCaps w:val="0"/>
        <w:strike w:val="0"/>
        <w:color w:val="000000"/>
        <w:sz w:val="24"/>
        <w:szCs w:val="24"/>
        <w:u w:val="none"/>
        <w:vertAlign w:val="baseline"/>
      </w:rPr>
    </w:lvl>
    <w:lvl w:ilvl="2">
      <w:start w:val="1"/>
      <w:numFmt w:val="bullet"/>
      <w:lvlText w:val="="/>
      <w:lvlJc w:val="left"/>
      <w:pPr>
        <w:ind w:left="1701" w:hanging="567"/>
      </w:pPr>
      <w:rPr>
        <w:rFonts w:ascii="Arial" w:eastAsia="Arial" w:hAnsi="Arial" w:cs="Arial"/>
      </w:rPr>
    </w:lvl>
    <w:lvl w:ilvl="3">
      <w:start w:val="1"/>
      <w:numFmt w:val="bullet"/>
      <w:lvlText w:val="≡"/>
      <w:lvlJc w:val="left"/>
      <w:pPr>
        <w:ind w:left="2268" w:hanging="566"/>
      </w:pPr>
      <w:rPr>
        <w:rFonts w:ascii="Noto Sans Symbols" w:eastAsia="Noto Sans Symbols" w:hAnsi="Noto Sans Symbols" w:cs="Noto Sans Symbols"/>
      </w:rPr>
    </w:lvl>
    <w:lvl w:ilvl="4">
      <w:start w:val="1"/>
      <w:numFmt w:val="decimal"/>
      <w:lvlText w:val=""/>
      <w:lvlJc w:val="left"/>
      <w:pPr>
        <w:ind w:left="2268" w:firstLine="0"/>
      </w:pPr>
    </w:lvl>
    <w:lvl w:ilvl="5">
      <w:start w:val="1"/>
      <w:numFmt w:val="decimal"/>
      <w:lvlText w:val=""/>
      <w:lvlJc w:val="left"/>
      <w:pPr>
        <w:ind w:left="2268" w:firstLine="0"/>
      </w:pPr>
    </w:lvl>
    <w:lvl w:ilvl="6">
      <w:start w:val="1"/>
      <w:numFmt w:val="decimal"/>
      <w:lvlText w:val=""/>
      <w:lvlJc w:val="left"/>
      <w:pPr>
        <w:ind w:left="2268" w:firstLine="0"/>
      </w:pPr>
    </w:lvl>
    <w:lvl w:ilvl="7">
      <w:start w:val="1"/>
      <w:numFmt w:val="decimal"/>
      <w:lvlText w:val=""/>
      <w:lvlJc w:val="left"/>
      <w:pPr>
        <w:ind w:left="2268" w:firstLine="0"/>
      </w:pPr>
    </w:lvl>
    <w:lvl w:ilvl="8">
      <w:start w:val="1"/>
      <w:numFmt w:val="decimal"/>
      <w:lvlText w:val=""/>
      <w:lvlJc w:val="left"/>
      <w:pPr>
        <w:ind w:left="2268" w:firstLine="0"/>
      </w:pPr>
    </w:lvl>
  </w:abstractNum>
  <w:abstractNum w:abstractNumId="3" w15:restartNumberingAfterBreak="0">
    <w:nsid w:val="376F6F4E"/>
    <w:multiLevelType w:val="multilevel"/>
    <w:tmpl w:val="90F22B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8F4B46"/>
    <w:multiLevelType w:val="multilevel"/>
    <w:tmpl w:val="069CFAF6"/>
    <w:lvl w:ilvl="0">
      <w:start w:val="1"/>
      <w:numFmt w:val="decimal"/>
      <w:lvlText w:val="%1."/>
      <w:lvlJc w:val="left"/>
      <w:pPr>
        <w:ind w:left="0" w:firstLine="0"/>
      </w:pPr>
      <w:rPr>
        <w:b w:val="0"/>
        <w:i w:val="0"/>
        <w:smallCaps w:val="0"/>
        <w:strike w:val="0"/>
        <w:color w:val="000000"/>
        <w:sz w:val="24"/>
        <w:szCs w:val="24"/>
        <w:u w:val="none"/>
        <w:vertAlign w:val="baseline"/>
      </w:rPr>
    </w:lvl>
    <w:lvl w:ilvl="1">
      <w:start w:val="1"/>
      <w:numFmt w:val="decimal"/>
      <w:lvlText w:val="-"/>
      <w:lvlJc w:val="left"/>
      <w:pPr>
        <w:ind w:left="0" w:firstLine="0"/>
      </w:pPr>
      <w:rPr>
        <w:rFonts w:ascii="Arial" w:eastAsia="Arial" w:hAnsi="Arial" w:cs="Arial"/>
        <w:b w:val="0"/>
        <w:i w:val="0"/>
        <w:smallCaps w:val="0"/>
        <w:strike w:val="0"/>
        <w:color w:val="000000"/>
        <w:sz w:val="24"/>
        <w:szCs w:val="24"/>
        <w:u w:val="none"/>
        <w:vertAlign w:val="baseline"/>
      </w:rPr>
    </w:lvl>
    <w:lvl w:ilvl="2">
      <w:start w:val="1"/>
      <w:numFmt w:val="bullet"/>
      <w:lvlText w:val="="/>
      <w:lvlJc w:val="left"/>
      <w:pPr>
        <w:ind w:left="1701" w:hanging="567"/>
      </w:pPr>
      <w:rPr>
        <w:rFonts w:ascii="Arial" w:eastAsia="Arial" w:hAnsi="Arial" w:cs="Arial"/>
      </w:rPr>
    </w:lvl>
    <w:lvl w:ilvl="3">
      <w:start w:val="1"/>
      <w:numFmt w:val="bullet"/>
      <w:lvlText w:val="≡"/>
      <w:lvlJc w:val="left"/>
      <w:pPr>
        <w:ind w:left="2268" w:hanging="566"/>
      </w:pPr>
      <w:rPr>
        <w:rFonts w:ascii="Noto Sans Symbols" w:eastAsia="Noto Sans Symbols" w:hAnsi="Noto Sans Symbols" w:cs="Noto Sans Symbols"/>
      </w:rPr>
    </w:lvl>
    <w:lvl w:ilvl="4">
      <w:start w:val="1"/>
      <w:numFmt w:val="decimal"/>
      <w:lvlText w:val=""/>
      <w:lvlJc w:val="left"/>
      <w:pPr>
        <w:ind w:left="2268" w:firstLine="0"/>
      </w:pPr>
    </w:lvl>
    <w:lvl w:ilvl="5">
      <w:start w:val="1"/>
      <w:numFmt w:val="decimal"/>
      <w:lvlText w:val=""/>
      <w:lvlJc w:val="left"/>
      <w:pPr>
        <w:ind w:left="2268" w:firstLine="0"/>
      </w:pPr>
    </w:lvl>
    <w:lvl w:ilvl="6">
      <w:start w:val="1"/>
      <w:numFmt w:val="decimal"/>
      <w:lvlText w:val=""/>
      <w:lvlJc w:val="left"/>
      <w:pPr>
        <w:ind w:left="2268" w:firstLine="0"/>
      </w:pPr>
    </w:lvl>
    <w:lvl w:ilvl="7">
      <w:start w:val="1"/>
      <w:numFmt w:val="decimal"/>
      <w:lvlText w:val=""/>
      <w:lvlJc w:val="left"/>
      <w:pPr>
        <w:ind w:left="2268" w:firstLine="0"/>
      </w:pPr>
    </w:lvl>
    <w:lvl w:ilvl="8">
      <w:start w:val="1"/>
      <w:numFmt w:val="decimal"/>
      <w:lvlText w:val=""/>
      <w:lvlJc w:val="left"/>
      <w:pPr>
        <w:ind w:left="2268" w:firstLine="0"/>
      </w:pPr>
    </w:lvl>
  </w:abstractNum>
  <w:abstractNum w:abstractNumId="5" w15:restartNumberingAfterBreak="0">
    <w:nsid w:val="54503C6B"/>
    <w:multiLevelType w:val="multilevel"/>
    <w:tmpl w:val="2B6292AE"/>
    <w:lvl w:ilvl="0">
      <w:start w:val="1"/>
      <w:numFmt w:val="decimal"/>
      <w:pStyle w:val="ListBullet"/>
      <w:lvlText w:val="%1."/>
      <w:lvlJc w:val="left"/>
      <w:pPr>
        <w:tabs>
          <w:tab w:val="num" w:pos="720"/>
        </w:tabs>
        <w:ind w:left="720" w:hanging="720"/>
      </w:pPr>
    </w:lvl>
    <w:lvl w:ilvl="1">
      <w:start w:val="1"/>
      <w:numFmt w:val="decimal"/>
      <w:pStyle w:val="MMTopic4"/>
      <w:lvlText w:val="%2."/>
      <w:lvlJc w:val="left"/>
      <w:pPr>
        <w:tabs>
          <w:tab w:val="num" w:pos="1440"/>
        </w:tabs>
        <w:ind w:left="1440" w:hanging="720"/>
      </w:pPr>
    </w:lvl>
    <w:lvl w:ilvl="2">
      <w:start w:val="1"/>
      <w:numFmt w:val="decimal"/>
      <w:pStyle w:val="MMTopic5"/>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D6510E9"/>
    <w:multiLevelType w:val="multilevel"/>
    <w:tmpl w:val="FDDC9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EF15FC8"/>
    <w:multiLevelType w:val="multilevel"/>
    <w:tmpl w:val="AD202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AA31784"/>
    <w:multiLevelType w:val="multilevel"/>
    <w:tmpl w:val="9BCEAA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83773247">
    <w:abstractNumId w:val="1"/>
  </w:num>
  <w:num w:numId="2" w16cid:durableId="1121731016">
    <w:abstractNumId w:val="4"/>
  </w:num>
  <w:num w:numId="3" w16cid:durableId="2011911856">
    <w:abstractNumId w:val="3"/>
  </w:num>
  <w:num w:numId="4" w16cid:durableId="1174035229">
    <w:abstractNumId w:val="0"/>
  </w:num>
  <w:num w:numId="5" w16cid:durableId="1814828680">
    <w:abstractNumId w:val="6"/>
  </w:num>
  <w:num w:numId="6" w16cid:durableId="1244946211">
    <w:abstractNumId w:val="2"/>
  </w:num>
  <w:num w:numId="7" w16cid:durableId="291252290">
    <w:abstractNumId w:val="8"/>
  </w:num>
  <w:num w:numId="8" w16cid:durableId="971399627">
    <w:abstractNumId w:val="7"/>
  </w:num>
  <w:num w:numId="9" w16cid:durableId="1680038624">
    <w:abstractNumId w:val="5"/>
  </w:num>
  <w:num w:numId="10" w16cid:durableId="2942141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C95"/>
    <w:rsid w:val="000036C7"/>
    <w:rsid w:val="00136747"/>
    <w:rsid w:val="0029302D"/>
    <w:rsid w:val="00380EEA"/>
    <w:rsid w:val="00994C95"/>
    <w:rsid w:val="00C137A0"/>
    <w:rsid w:val="00EB6B4E"/>
    <w:rsid w:val="00EC0E6F"/>
    <w:rsid w:val="00FF4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BD35E"/>
  <w15:docId w15:val="{F8DEB935-96BD-4F6D-861D-098EF878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D28"/>
    <w:rPr>
      <w:rFonts w:eastAsia="Times New Roman"/>
    </w:rPr>
  </w:style>
  <w:style w:type="paragraph" w:styleId="Heading1">
    <w:name w:val="heading 1"/>
    <w:basedOn w:val="Normal"/>
    <w:next w:val="Normal"/>
    <w:link w:val="Heading1Char"/>
    <w:uiPriority w:val="9"/>
    <w:qFormat/>
    <w:rsid w:val="00D20D28"/>
    <w:pPr>
      <w:keepNext/>
      <w:keepLines/>
      <w:spacing w:before="120"/>
      <w:jc w:val="center"/>
      <w:outlineLvl w:val="0"/>
    </w:pPr>
    <w:rPr>
      <w:rFonts w:cs="Times New Roman"/>
      <w:bCs/>
      <w:caps/>
      <w:szCs w:val="28"/>
      <w:u w:val="single"/>
    </w:rPr>
  </w:style>
  <w:style w:type="paragraph" w:styleId="Heading2">
    <w:name w:val="heading 2"/>
    <w:basedOn w:val="Heading1"/>
    <w:next w:val="Normal"/>
    <w:link w:val="Heading2Char"/>
    <w:uiPriority w:val="9"/>
    <w:unhideWhenUsed/>
    <w:qFormat/>
    <w:rsid w:val="00D20D28"/>
    <w:pPr>
      <w:jc w:val="left"/>
      <w:outlineLvl w:val="1"/>
    </w:pPr>
  </w:style>
  <w:style w:type="paragraph" w:styleId="Heading3">
    <w:name w:val="heading 3"/>
    <w:basedOn w:val="Normal"/>
    <w:next w:val="Normal"/>
    <w:link w:val="Heading3Char"/>
    <w:uiPriority w:val="9"/>
    <w:unhideWhenUsed/>
    <w:qFormat/>
    <w:rsid w:val="00D20D28"/>
    <w:pPr>
      <w:keepNext/>
      <w:keepLines/>
      <w:outlineLvl w:val="2"/>
    </w:pPr>
    <w:rPr>
      <w:rFonts w:cs="Times New Roman"/>
      <w:bCs/>
      <w:u w:val="single"/>
    </w:rPr>
  </w:style>
  <w:style w:type="paragraph" w:styleId="Heading4">
    <w:name w:val="heading 4"/>
    <w:basedOn w:val="Normal"/>
    <w:next w:val="Normal"/>
    <w:link w:val="Heading4Char"/>
    <w:uiPriority w:val="9"/>
    <w:semiHidden/>
    <w:unhideWhenUsed/>
    <w:qFormat/>
    <w:rsid w:val="00D20D28"/>
    <w:pPr>
      <w:keepNext/>
      <w:keepLines/>
      <w:spacing w:before="200" w:after="0"/>
      <w:outlineLvl w:val="3"/>
    </w:pPr>
    <w:rPr>
      <w:rFonts w:ascii="Cambria" w:hAnsi="Cambria" w:cs="Times New Roman"/>
      <w:b/>
      <w:bCs/>
      <w:i/>
      <w:iCs/>
      <w:color w:val="4F81BD"/>
    </w:rPr>
  </w:style>
  <w:style w:type="paragraph" w:styleId="Heading5">
    <w:name w:val="heading 5"/>
    <w:basedOn w:val="Normal"/>
    <w:next w:val="Normal"/>
    <w:link w:val="Heading5Char"/>
    <w:uiPriority w:val="9"/>
    <w:semiHidden/>
    <w:unhideWhenUsed/>
    <w:qFormat/>
    <w:rsid w:val="00D20D28"/>
    <w:pPr>
      <w:keepNext/>
      <w:keepLines/>
      <w:spacing w:before="200" w:after="0"/>
      <w:outlineLvl w:val="4"/>
    </w:pPr>
    <w:rPr>
      <w:rFonts w:ascii="Cambria" w:hAnsi="Cambria" w:cs="Times New Roman"/>
      <w:color w:val="243F6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D20D28"/>
    <w:rPr>
      <w:rFonts w:ascii="Arial" w:eastAsia="Times New Roman" w:hAnsi="Arial" w:cs="Times New Roman"/>
      <w:bCs/>
      <w:caps/>
      <w:sz w:val="24"/>
      <w:szCs w:val="28"/>
      <w:u w:val="single"/>
      <w:lang w:eastAsia="en-GB"/>
    </w:rPr>
  </w:style>
  <w:style w:type="character" w:customStyle="1" w:styleId="Heading2Char">
    <w:name w:val="Heading 2 Char"/>
    <w:link w:val="Heading2"/>
    <w:uiPriority w:val="9"/>
    <w:rsid w:val="00D20D28"/>
    <w:rPr>
      <w:rFonts w:ascii="Arial" w:eastAsia="Times New Roman" w:hAnsi="Arial" w:cs="Times New Roman"/>
      <w:bCs/>
      <w:caps/>
      <w:sz w:val="24"/>
      <w:szCs w:val="28"/>
      <w:u w:val="single"/>
      <w:lang w:eastAsia="en-GB"/>
    </w:rPr>
  </w:style>
  <w:style w:type="character" w:customStyle="1" w:styleId="Heading3Char">
    <w:name w:val="Heading 3 Char"/>
    <w:link w:val="Heading3"/>
    <w:uiPriority w:val="9"/>
    <w:rsid w:val="00D20D28"/>
    <w:rPr>
      <w:rFonts w:ascii="Arial" w:eastAsia="Times New Roman" w:hAnsi="Arial" w:cs="Times New Roman"/>
      <w:bCs/>
      <w:sz w:val="24"/>
      <w:szCs w:val="24"/>
      <w:u w:val="single"/>
      <w:lang w:eastAsia="en-GB"/>
    </w:rPr>
  </w:style>
  <w:style w:type="paragraph" w:customStyle="1" w:styleId="Address">
    <w:name w:val="Address"/>
    <w:basedOn w:val="Normal"/>
    <w:uiPriority w:val="10"/>
    <w:qFormat/>
    <w:rsid w:val="00D20D28"/>
    <w:pPr>
      <w:spacing w:after="0"/>
      <w:ind w:left="5670"/>
    </w:pPr>
  </w:style>
  <w:style w:type="paragraph" w:styleId="ListBullet">
    <w:name w:val="List Bullet"/>
    <w:basedOn w:val="Normal"/>
    <w:uiPriority w:val="99"/>
    <w:unhideWhenUsed/>
    <w:qFormat/>
    <w:rsid w:val="00D20D28"/>
    <w:pPr>
      <w:numPr>
        <w:numId w:val="9"/>
      </w:numPr>
      <w:outlineLvl w:val="0"/>
    </w:pPr>
  </w:style>
  <w:style w:type="paragraph" w:styleId="EnvelopeAddress">
    <w:name w:val="envelope address"/>
    <w:basedOn w:val="Normal"/>
    <w:uiPriority w:val="99"/>
    <w:semiHidden/>
    <w:unhideWhenUsed/>
    <w:rsid w:val="0045543C"/>
    <w:pPr>
      <w:framePr w:w="7920" w:h="1980" w:hRule="exact" w:hSpace="180" w:wrap="auto" w:hAnchor="page" w:xAlign="center" w:yAlign="bottom"/>
      <w:ind w:left="2880"/>
    </w:pPr>
    <w:rPr>
      <w:rFonts w:cs="Times New Roman"/>
    </w:rPr>
  </w:style>
  <w:style w:type="paragraph" w:styleId="ListNumber">
    <w:name w:val="List Number"/>
    <w:basedOn w:val="Normal"/>
    <w:uiPriority w:val="99"/>
    <w:unhideWhenUsed/>
    <w:qFormat/>
    <w:rsid w:val="00D20D28"/>
    <w:pPr>
      <w:tabs>
        <w:tab w:val="num" w:pos="720"/>
      </w:tabs>
      <w:ind w:left="720" w:hanging="720"/>
    </w:pPr>
  </w:style>
  <w:style w:type="character" w:styleId="Hyperlink">
    <w:name w:val="Hyperlink"/>
    <w:uiPriority w:val="99"/>
    <w:unhideWhenUsed/>
    <w:rsid w:val="00D20D28"/>
    <w:rPr>
      <w:color w:val="0000FF"/>
      <w:u w:val="single"/>
    </w:rPr>
  </w:style>
  <w:style w:type="paragraph" w:styleId="Footer">
    <w:name w:val="footer"/>
    <w:basedOn w:val="Normal"/>
    <w:link w:val="FooterChar"/>
    <w:uiPriority w:val="99"/>
    <w:unhideWhenUsed/>
    <w:rsid w:val="00D20D28"/>
    <w:pPr>
      <w:tabs>
        <w:tab w:val="center" w:pos="4513"/>
        <w:tab w:val="right" w:pos="9026"/>
      </w:tabs>
    </w:pPr>
  </w:style>
  <w:style w:type="character" w:customStyle="1" w:styleId="FooterChar">
    <w:name w:val="Footer Char"/>
    <w:link w:val="Footer"/>
    <w:uiPriority w:val="99"/>
    <w:rsid w:val="00D20D28"/>
    <w:rPr>
      <w:rFonts w:ascii="Arial" w:eastAsia="Times New Roman" w:hAnsi="Arial" w:cs="Arial"/>
      <w:sz w:val="24"/>
      <w:szCs w:val="24"/>
      <w:lang w:eastAsia="en-GB"/>
    </w:rPr>
  </w:style>
  <w:style w:type="table" w:styleId="TableGrid">
    <w:name w:val="Table Grid"/>
    <w:basedOn w:val="TableNormal"/>
    <w:uiPriority w:val="59"/>
    <w:rsid w:val="00D20D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
    <w:name w:val="Footnote"/>
    <w:basedOn w:val="Normal"/>
    <w:unhideWhenUsed/>
    <w:qFormat/>
    <w:rsid w:val="00D20D28"/>
  </w:style>
  <w:style w:type="paragraph" w:customStyle="1" w:styleId="MMTitle">
    <w:name w:val="MM Title"/>
    <w:basedOn w:val="Heading1"/>
    <w:next w:val="Normal"/>
    <w:link w:val="MMTitleChar"/>
    <w:unhideWhenUsed/>
    <w:rsid w:val="00D20D28"/>
  </w:style>
  <w:style w:type="character" w:customStyle="1" w:styleId="MMTitleChar">
    <w:name w:val="MM Title Char"/>
    <w:link w:val="MMTitle"/>
    <w:rsid w:val="00D20D28"/>
    <w:rPr>
      <w:rFonts w:ascii="Arial" w:eastAsia="Times New Roman" w:hAnsi="Arial" w:cs="Times New Roman"/>
      <w:bCs/>
      <w:caps/>
      <w:sz w:val="24"/>
      <w:szCs w:val="28"/>
      <w:u w:val="single"/>
      <w:lang w:eastAsia="en-GB"/>
    </w:rPr>
  </w:style>
  <w:style w:type="paragraph" w:customStyle="1" w:styleId="MMTopic1">
    <w:name w:val="MM Topic 1"/>
    <w:basedOn w:val="Heading2"/>
    <w:next w:val="Normal"/>
    <w:unhideWhenUsed/>
    <w:rsid w:val="00D20D28"/>
  </w:style>
  <w:style w:type="paragraph" w:customStyle="1" w:styleId="MMTopic9">
    <w:name w:val="MM Topic 9"/>
    <w:basedOn w:val="ListBullet"/>
    <w:unhideWhenUsed/>
    <w:rsid w:val="00E836D3"/>
    <w:pPr>
      <w:numPr>
        <w:numId w:val="0"/>
      </w:numPr>
    </w:pPr>
  </w:style>
  <w:style w:type="character" w:customStyle="1" w:styleId="Heading4Char">
    <w:name w:val="Heading 4 Char"/>
    <w:link w:val="Heading4"/>
    <w:uiPriority w:val="9"/>
    <w:rsid w:val="00D20D28"/>
    <w:rPr>
      <w:rFonts w:ascii="Cambria" w:eastAsia="Times New Roman" w:hAnsi="Cambria" w:cs="Times New Roman"/>
      <w:b/>
      <w:bCs/>
      <w:i/>
      <w:iCs/>
      <w:color w:val="4F81BD"/>
      <w:sz w:val="24"/>
      <w:szCs w:val="24"/>
      <w:lang w:eastAsia="en-GB"/>
    </w:rPr>
  </w:style>
  <w:style w:type="character" w:customStyle="1" w:styleId="Heading5Char">
    <w:name w:val="Heading 5 Char"/>
    <w:link w:val="Heading5"/>
    <w:uiPriority w:val="9"/>
    <w:rsid w:val="00D20D28"/>
    <w:rPr>
      <w:rFonts w:ascii="Cambria" w:eastAsia="Times New Roman" w:hAnsi="Cambria" w:cs="Times New Roman"/>
      <w:color w:val="243F60"/>
      <w:sz w:val="24"/>
      <w:szCs w:val="24"/>
      <w:lang w:eastAsia="en-GB"/>
    </w:rPr>
  </w:style>
  <w:style w:type="paragraph" w:customStyle="1" w:styleId="MMTopic2">
    <w:name w:val="MM Topic 2"/>
    <w:basedOn w:val="Heading3"/>
    <w:rsid w:val="00D20D28"/>
  </w:style>
  <w:style w:type="paragraph" w:customStyle="1" w:styleId="MMTopic3">
    <w:name w:val="MM Topic 3"/>
    <w:basedOn w:val="ListBullet"/>
    <w:rsid w:val="00D20D28"/>
    <w:pPr>
      <w:numPr>
        <w:numId w:val="0"/>
      </w:numPr>
    </w:pPr>
  </w:style>
  <w:style w:type="paragraph" w:customStyle="1" w:styleId="MMTopic4">
    <w:name w:val="MM Topic 4"/>
    <w:basedOn w:val="MMTopic3"/>
    <w:rsid w:val="00D20D28"/>
    <w:pPr>
      <w:numPr>
        <w:ilvl w:val="1"/>
        <w:numId w:val="9"/>
      </w:numPr>
    </w:pPr>
  </w:style>
  <w:style w:type="paragraph" w:customStyle="1" w:styleId="MMTopic5">
    <w:name w:val="MM Topic 5"/>
    <w:basedOn w:val="MMTopic4"/>
    <w:rsid w:val="00D20D28"/>
    <w:pPr>
      <w:numPr>
        <w:ilvl w:val="2"/>
      </w:numPr>
    </w:pPr>
  </w:style>
  <w:style w:type="paragraph" w:customStyle="1" w:styleId="MMEmpty">
    <w:name w:val="MM Empty"/>
    <w:basedOn w:val="Normal"/>
    <w:rsid w:val="00746E49"/>
  </w:style>
  <w:style w:type="paragraph" w:customStyle="1" w:styleId="Flipchart">
    <w:name w:val="Flipchart"/>
    <w:basedOn w:val="Normal"/>
    <w:rsid w:val="00D20D28"/>
    <w:pPr>
      <w:pBdr>
        <w:top w:val="single" w:sz="4" w:space="1" w:color="1F497D"/>
        <w:left w:val="single" w:sz="4" w:space="4" w:color="1F497D"/>
        <w:bottom w:val="single" w:sz="4" w:space="1" w:color="1F497D"/>
        <w:right w:val="single" w:sz="4" w:space="4" w:color="1F497D"/>
      </w:pBdr>
      <w:ind w:left="1134" w:right="1134"/>
      <w:jc w:val="center"/>
    </w:pPr>
    <w:rPr>
      <w:rFonts w:cs="Times New Roman"/>
      <w:color w:val="1F497D"/>
      <w:sz w:val="28"/>
      <w:szCs w:val="20"/>
    </w:rPr>
  </w:style>
  <w:style w:type="paragraph" w:styleId="Revision">
    <w:name w:val="Revision"/>
    <w:hidden/>
    <w:uiPriority w:val="71"/>
    <w:unhideWhenUsed/>
    <w:rsid w:val="00432602"/>
    <w:rPr>
      <w:rFonts w:eastAsia="Times New Roman"/>
    </w:rPr>
  </w:style>
  <w:style w:type="character" w:styleId="UnresolvedMention">
    <w:name w:val="Unresolved Mention"/>
    <w:basedOn w:val="DefaultParagraphFont"/>
    <w:uiPriority w:val="99"/>
    <w:semiHidden/>
    <w:unhideWhenUsed/>
    <w:rsid w:val="00432602"/>
    <w:rPr>
      <w:color w:val="605E5C"/>
      <w:shd w:val="clear" w:color="auto" w:fill="E1DFDD"/>
    </w:rPr>
  </w:style>
  <w:style w:type="paragraph" w:styleId="ListParagraph">
    <w:name w:val="List Paragraph"/>
    <w:basedOn w:val="Normal"/>
    <w:uiPriority w:val="72"/>
    <w:qFormat/>
    <w:rsid w:val="0059489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mmittee@oxfordtri.co.uk" TargetMode="Externa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7" Type="http://schemas.openxmlformats.org/officeDocument/2006/relationships/hyperlink" Target="mailto:committee@oxfordtri.co.uk" TargetMode="External"/><Relationship Id="rId12" Type="http://schemas.openxmlformats.org/officeDocument/2006/relationships/image" Target="media/image9.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committee@oxfordtri.co.u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hmenDQDb++MDbsl1B7eETbXUyg==">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2685</Words>
  <Characters>15306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 Wilson</dc:creator>
  <cp:lastModifiedBy>Paul Whitford</cp:lastModifiedBy>
  <cp:revision>11</cp:revision>
  <dcterms:created xsi:type="dcterms:W3CDTF">2025-06-27T16:53:00Z</dcterms:created>
  <dcterms:modified xsi:type="dcterms:W3CDTF">2025-06-27T17:41:00Z</dcterms:modified>
</cp:coreProperties>
</file>