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2B0211" w14:textId="44AFE97C" w:rsidR="0037499C" w:rsidRPr="0037499C" w:rsidRDefault="0037499C">
      <w:pPr>
        <w:pStyle w:val="Heading3"/>
        <w:rPr>
          <w:b/>
          <w:bCs w:val="0"/>
        </w:rPr>
      </w:pPr>
      <w:bookmarkStart w:id="0" w:name="_Hlk201940279"/>
      <w:proofErr w:type="spellStart"/>
      <w:r w:rsidRPr="0037499C">
        <w:rPr>
          <w:b/>
          <w:bCs w:val="0"/>
        </w:rPr>
        <w:t>OxfordTri</w:t>
      </w:r>
      <w:proofErr w:type="spellEnd"/>
      <w:r w:rsidRPr="0037499C">
        <w:rPr>
          <w:b/>
          <w:bCs w:val="0"/>
        </w:rPr>
        <w:t xml:space="preserve"> - 2025</w:t>
      </w:r>
    </w:p>
    <w:p w14:paraId="72ED3A4B" w14:textId="6F9676F4" w:rsidR="00994C95" w:rsidRPr="0037499C" w:rsidRDefault="0037499C">
      <w:pPr>
        <w:pStyle w:val="Heading3"/>
        <w:rPr>
          <w:b/>
          <w:bCs w:val="0"/>
        </w:rPr>
      </w:pPr>
      <w:r w:rsidRPr="0037499C">
        <w:rPr>
          <w:b/>
          <w:bCs w:val="0"/>
        </w:rPr>
        <w:t xml:space="preserve">Emergency Action Plan </w:t>
      </w:r>
    </w:p>
    <w:p w14:paraId="11E24962" w14:textId="77777777" w:rsidR="00994C95" w:rsidRDefault="00000000">
      <w:pPr>
        <w:numPr>
          <w:ilvl w:val="0"/>
          <w:numId w:val="6"/>
        </w:numPr>
        <w:pBdr>
          <w:top w:val="nil"/>
          <w:left w:val="nil"/>
          <w:bottom w:val="nil"/>
          <w:right w:val="nil"/>
          <w:between w:val="nil"/>
        </w:pBdr>
        <w:rPr>
          <w:rFonts w:eastAsia="Arial"/>
          <w:color w:val="000000"/>
        </w:rPr>
      </w:pPr>
      <w:r>
        <w:rPr>
          <w:rFonts w:eastAsia="Arial"/>
          <w:color w:val="000000"/>
        </w:rPr>
        <w:t xml:space="preserve">If you notice a swimmer or swimmers in trouble, </w:t>
      </w:r>
    </w:p>
    <w:p w14:paraId="3125EB13" w14:textId="313B9547" w:rsidR="00994C95" w:rsidRDefault="00667D24">
      <w:pPr>
        <w:numPr>
          <w:ilvl w:val="0"/>
          <w:numId w:val="6"/>
        </w:numPr>
        <w:pBdr>
          <w:top w:val="nil"/>
          <w:left w:val="nil"/>
          <w:bottom w:val="nil"/>
          <w:right w:val="nil"/>
          <w:between w:val="nil"/>
        </w:pBdr>
        <w:rPr>
          <w:rFonts w:eastAsia="Arial"/>
          <w:color w:val="000000"/>
        </w:rPr>
      </w:pPr>
      <w:r>
        <w:t>F</w:t>
      </w:r>
      <w:r>
        <w:rPr>
          <w:rFonts w:eastAsia="Arial"/>
          <w:color w:val="000000"/>
        </w:rPr>
        <w:t>irstly,</w:t>
      </w:r>
      <w:r w:rsidR="00000000">
        <w:rPr>
          <w:rFonts w:eastAsia="Arial"/>
          <w:color w:val="000000"/>
        </w:rPr>
        <w:t xml:space="preserve"> the </w:t>
      </w:r>
      <w:r>
        <w:rPr>
          <w:rFonts w:eastAsia="Arial"/>
          <w:color w:val="000000"/>
        </w:rPr>
        <w:t>on-water</w:t>
      </w:r>
      <w:r w:rsidR="00000000">
        <w:rPr>
          <w:rFonts w:eastAsia="Arial"/>
          <w:color w:val="000000"/>
        </w:rPr>
        <w:t xml:space="preserve"> </w:t>
      </w:r>
      <w:r w:rsidR="00EC0E6F">
        <w:rPr>
          <w:rFonts w:eastAsia="Arial"/>
          <w:color w:val="000000"/>
        </w:rPr>
        <w:t>Laker S</w:t>
      </w:r>
      <w:r w:rsidR="00000000">
        <w:rPr>
          <w:rFonts w:eastAsia="Arial"/>
          <w:color w:val="000000"/>
        </w:rPr>
        <w:t xml:space="preserve">afety </w:t>
      </w:r>
      <w:r w:rsidR="00EC0E6F">
        <w:rPr>
          <w:rFonts w:eastAsia="Arial"/>
          <w:color w:val="000000"/>
        </w:rPr>
        <w:t>O</w:t>
      </w:r>
      <w:r w:rsidR="00000000">
        <w:rPr>
          <w:rFonts w:eastAsia="Arial"/>
          <w:color w:val="000000"/>
        </w:rPr>
        <w:t>fficer</w:t>
      </w:r>
      <w:r w:rsidR="00EC0E6F">
        <w:rPr>
          <w:rFonts w:eastAsia="Arial"/>
          <w:color w:val="000000"/>
        </w:rPr>
        <w:t>/s</w:t>
      </w:r>
      <w:r w:rsidR="00000000">
        <w:rPr>
          <w:rFonts w:eastAsia="Arial"/>
          <w:color w:val="000000"/>
        </w:rPr>
        <w:t xml:space="preserve"> should approach the swimmer</w:t>
      </w:r>
      <w:r w:rsidR="0037499C">
        <w:rPr>
          <w:rFonts w:eastAsia="Arial"/>
          <w:color w:val="000000"/>
        </w:rPr>
        <w:t>/s</w:t>
      </w:r>
      <w:r w:rsidR="00000000">
        <w:rPr>
          <w:rFonts w:eastAsia="Arial"/>
          <w:color w:val="000000"/>
        </w:rPr>
        <w:t xml:space="preserve"> in trouble to assess the situation. </w:t>
      </w:r>
    </w:p>
    <w:p w14:paraId="16B813C4" w14:textId="48A55C62" w:rsidR="00994C95" w:rsidRDefault="00000000">
      <w:pPr>
        <w:numPr>
          <w:ilvl w:val="0"/>
          <w:numId w:val="6"/>
        </w:numPr>
        <w:pBdr>
          <w:top w:val="nil"/>
          <w:left w:val="nil"/>
          <w:bottom w:val="nil"/>
          <w:right w:val="nil"/>
          <w:between w:val="nil"/>
        </w:pBdr>
        <w:rPr>
          <w:rFonts w:eastAsia="Arial"/>
          <w:color w:val="000000"/>
        </w:rPr>
      </w:pPr>
      <w:r>
        <w:rPr>
          <w:rFonts w:eastAsia="Arial"/>
          <w:color w:val="000000"/>
        </w:rPr>
        <w:t xml:space="preserve">Communicate with the </w:t>
      </w:r>
      <w:r w:rsidR="00667D24">
        <w:rPr>
          <w:rFonts w:eastAsia="Arial"/>
          <w:color w:val="000000"/>
        </w:rPr>
        <w:t>land-based</w:t>
      </w:r>
      <w:r w:rsidR="00EC0E6F">
        <w:rPr>
          <w:rFonts w:eastAsia="Arial"/>
          <w:color w:val="000000"/>
        </w:rPr>
        <w:t xml:space="preserve"> Lake Safety O</w:t>
      </w:r>
      <w:r>
        <w:rPr>
          <w:rFonts w:eastAsia="Arial"/>
          <w:color w:val="000000"/>
        </w:rPr>
        <w:t xml:space="preserve">fficer to </w:t>
      </w:r>
      <w:r w:rsidR="00EC0E6F">
        <w:rPr>
          <w:rFonts w:eastAsia="Arial"/>
          <w:color w:val="000000"/>
        </w:rPr>
        <w:t xml:space="preserve">update them on </w:t>
      </w:r>
      <w:r w:rsidR="00667D24">
        <w:rPr>
          <w:rFonts w:eastAsia="Arial"/>
          <w:color w:val="000000"/>
        </w:rPr>
        <w:t>the situation</w:t>
      </w:r>
      <w:r w:rsidR="00EC0E6F">
        <w:rPr>
          <w:rFonts w:eastAsia="Arial"/>
          <w:color w:val="000000"/>
        </w:rPr>
        <w:t xml:space="preserve">. </w:t>
      </w:r>
      <w:r>
        <w:rPr>
          <w:rFonts w:eastAsia="Arial"/>
          <w:color w:val="000000"/>
        </w:rPr>
        <w:t xml:space="preserve">Be aware not to put yourself in danger, </w:t>
      </w:r>
    </w:p>
    <w:p w14:paraId="2EDB1434" w14:textId="51C91810" w:rsidR="00994C95" w:rsidRDefault="00000000">
      <w:pPr>
        <w:numPr>
          <w:ilvl w:val="0"/>
          <w:numId w:val="6"/>
        </w:numPr>
        <w:pBdr>
          <w:top w:val="nil"/>
          <w:left w:val="nil"/>
          <w:bottom w:val="nil"/>
          <w:right w:val="nil"/>
          <w:between w:val="nil"/>
        </w:pBdr>
        <w:rPr>
          <w:rFonts w:eastAsia="Arial"/>
          <w:color w:val="000000"/>
        </w:rPr>
      </w:pPr>
      <w:r>
        <w:t>I</w:t>
      </w:r>
      <w:r>
        <w:rPr>
          <w:rFonts w:eastAsia="Arial"/>
          <w:color w:val="000000"/>
        </w:rPr>
        <w:t xml:space="preserve">f a swimmer is </w:t>
      </w:r>
      <w:r>
        <w:t>panicking, don't</w:t>
      </w:r>
      <w:r>
        <w:rPr>
          <w:rFonts w:eastAsia="Arial"/>
          <w:color w:val="000000"/>
        </w:rPr>
        <w:t xml:space="preserve"> let them grab you or climb on </w:t>
      </w:r>
      <w:r>
        <w:t>your</w:t>
      </w:r>
      <w:r>
        <w:rPr>
          <w:rFonts w:eastAsia="Arial"/>
          <w:color w:val="000000"/>
        </w:rPr>
        <w:t xml:space="preserve"> kayak or SUP </w:t>
      </w:r>
      <w:r w:rsidR="00EC0E6F">
        <w:rPr>
          <w:rFonts w:eastAsia="Arial"/>
          <w:color w:val="000000"/>
        </w:rPr>
        <w:t xml:space="preserve">as this may put you at </w:t>
      </w:r>
      <w:r>
        <w:rPr>
          <w:rFonts w:eastAsia="Arial"/>
          <w:color w:val="000000"/>
        </w:rPr>
        <w:t xml:space="preserve">risk. Talk to them </w:t>
      </w:r>
      <w:r>
        <w:t>calmly, encouraging</w:t>
      </w:r>
      <w:r>
        <w:rPr>
          <w:rFonts w:eastAsia="Arial"/>
          <w:color w:val="000000"/>
        </w:rPr>
        <w:t xml:space="preserve"> them to make use of their tow float and to take deep breaths to help relax. </w:t>
      </w:r>
    </w:p>
    <w:p w14:paraId="25A2EC1A" w14:textId="77777777" w:rsidR="00994C95" w:rsidRDefault="00000000">
      <w:pPr>
        <w:numPr>
          <w:ilvl w:val="0"/>
          <w:numId w:val="6"/>
        </w:numPr>
        <w:pBdr>
          <w:top w:val="nil"/>
          <w:left w:val="nil"/>
          <w:bottom w:val="nil"/>
          <w:right w:val="nil"/>
          <w:between w:val="nil"/>
        </w:pBdr>
        <w:rPr>
          <w:rFonts w:eastAsia="Arial"/>
          <w:color w:val="000000"/>
        </w:rPr>
      </w:pPr>
      <w:r>
        <w:rPr>
          <w:rFonts w:eastAsia="Arial"/>
          <w:color w:val="000000"/>
        </w:rPr>
        <w:t xml:space="preserve">If the swimmer is relaxed but tired and needs support, encourage them to hold onto your board or kayak while you plan how to help them get to shore. </w:t>
      </w:r>
    </w:p>
    <w:p w14:paraId="764879C8" w14:textId="15E5C720" w:rsidR="00994C95" w:rsidRDefault="00000000">
      <w:pPr>
        <w:numPr>
          <w:ilvl w:val="0"/>
          <w:numId w:val="6"/>
        </w:numPr>
        <w:pBdr>
          <w:top w:val="nil"/>
          <w:left w:val="nil"/>
          <w:bottom w:val="nil"/>
          <w:right w:val="nil"/>
          <w:between w:val="nil"/>
        </w:pBdr>
        <w:rPr>
          <w:rFonts w:eastAsia="Arial"/>
          <w:color w:val="000000"/>
        </w:rPr>
      </w:pPr>
      <w:r>
        <w:rPr>
          <w:rFonts w:eastAsia="Arial"/>
          <w:color w:val="000000"/>
        </w:rPr>
        <w:t>If the swimmer is unconscious make sure they are rolled onto their back to avoid water ingestion and enlist help from other swimmers to get the casualty to shore, get first aid help and contact the emergency services</w:t>
      </w:r>
      <w:r w:rsidR="00EC0E6F">
        <w:rPr>
          <w:rFonts w:eastAsia="Arial"/>
          <w:color w:val="000000"/>
        </w:rPr>
        <w:t xml:space="preserve"> immediately</w:t>
      </w:r>
      <w:r>
        <w:rPr>
          <w:rFonts w:eastAsia="Arial"/>
          <w:color w:val="000000"/>
        </w:rPr>
        <w:t>.</w:t>
      </w:r>
    </w:p>
    <w:p w14:paraId="5574F3C7" w14:textId="42A5322B" w:rsidR="00994C95" w:rsidRDefault="00000000">
      <w:pPr>
        <w:numPr>
          <w:ilvl w:val="0"/>
          <w:numId w:val="6"/>
        </w:numPr>
        <w:pBdr>
          <w:top w:val="nil"/>
          <w:left w:val="nil"/>
          <w:bottom w:val="nil"/>
          <w:right w:val="nil"/>
          <w:between w:val="nil"/>
        </w:pBdr>
        <w:rPr>
          <w:rFonts w:eastAsia="Arial"/>
          <w:color w:val="000000"/>
        </w:rPr>
      </w:pPr>
      <w:r>
        <w:rPr>
          <w:rFonts w:eastAsia="Arial"/>
          <w:color w:val="000000"/>
        </w:rPr>
        <w:t>If the safety officers believe the session needs to be cancelled to deal with a casualty, sound the air</w:t>
      </w:r>
      <w:r>
        <w:t xml:space="preserve"> </w:t>
      </w:r>
      <w:r>
        <w:rPr>
          <w:rFonts w:eastAsia="Arial"/>
          <w:color w:val="000000"/>
        </w:rPr>
        <w:t xml:space="preserve">horn repeatedly and </w:t>
      </w:r>
      <w:r w:rsidR="004D06C0">
        <w:rPr>
          <w:rFonts w:eastAsia="Arial"/>
          <w:color w:val="000000"/>
        </w:rPr>
        <w:t>contact</w:t>
      </w:r>
      <w:r>
        <w:rPr>
          <w:rFonts w:eastAsia="Arial"/>
          <w:color w:val="000000"/>
        </w:rPr>
        <w:t xml:space="preserve"> the relevant supervision member via the </w:t>
      </w:r>
      <w:r w:rsidR="00EC0E6F">
        <w:rPr>
          <w:rFonts w:eastAsia="Arial"/>
          <w:color w:val="000000"/>
        </w:rPr>
        <w:t>two-way</w:t>
      </w:r>
      <w:r>
        <w:rPr>
          <w:rFonts w:eastAsia="Arial"/>
          <w:color w:val="000000"/>
        </w:rPr>
        <w:t xml:space="preserve"> radio. Swimmers should exit the lake at the usual swimmer entry/exit point. </w:t>
      </w:r>
    </w:p>
    <w:p w14:paraId="02B8F888" w14:textId="77777777" w:rsidR="00994C95" w:rsidRDefault="00000000">
      <w:pPr>
        <w:numPr>
          <w:ilvl w:val="0"/>
          <w:numId w:val="6"/>
        </w:numPr>
        <w:pBdr>
          <w:top w:val="nil"/>
          <w:left w:val="nil"/>
          <w:bottom w:val="nil"/>
          <w:right w:val="nil"/>
          <w:between w:val="nil"/>
        </w:pBdr>
        <w:rPr>
          <w:rFonts w:eastAsia="Arial"/>
          <w:color w:val="000000"/>
        </w:rPr>
      </w:pPr>
      <w:r>
        <w:rPr>
          <w:rFonts w:eastAsia="Arial"/>
          <w:color w:val="000000"/>
        </w:rPr>
        <w:t>Monitor the return of the swimmer(s) in trouble. If they appear unconscious and are being dragged back by fellow swimmers, phone 999 immediately and ask for an ambulance giving the following information:</w:t>
      </w:r>
    </w:p>
    <w:p w14:paraId="0D2327B7" w14:textId="77777777" w:rsidR="00994C95" w:rsidRDefault="00000000">
      <w:pPr>
        <w:numPr>
          <w:ilvl w:val="0"/>
          <w:numId w:val="6"/>
        </w:numPr>
        <w:pBdr>
          <w:top w:val="nil"/>
          <w:left w:val="nil"/>
          <w:bottom w:val="nil"/>
          <w:right w:val="nil"/>
          <w:between w:val="nil"/>
        </w:pBdr>
        <w:rPr>
          <w:rFonts w:eastAsia="Arial"/>
          <w:b/>
          <w:color w:val="000000"/>
        </w:rPr>
      </w:pPr>
      <w:r>
        <w:rPr>
          <w:rFonts w:eastAsia="Arial"/>
          <w:b/>
          <w:color w:val="000000"/>
        </w:rPr>
        <w:t xml:space="preserve">Location: </w:t>
      </w:r>
    </w:p>
    <w:p w14:paraId="18B754B4" w14:textId="77777777" w:rsidR="00994C95" w:rsidRDefault="00000000">
      <w:pPr>
        <w:pBdr>
          <w:top w:val="nil"/>
          <w:left w:val="nil"/>
          <w:bottom w:val="nil"/>
          <w:right w:val="nil"/>
          <w:between w:val="nil"/>
        </w:pBdr>
        <w:rPr>
          <w:rFonts w:eastAsia="Arial"/>
          <w:color w:val="000000"/>
        </w:rPr>
      </w:pPr>
      <w:r>
        <w:rPr>
          <w:rFonts w:eastAsia="Arial"/>
          <w:b/>
          <w:color w:val="000000"/>
        </w:rPr>
        <w:t>Address</w:t>
      </w:r>
      <w:r>
        <w:rPr>
          <w:rFonts w:eastAsia="Arial"/>
          <w:color w:val="000000"/>
        </w:rPr>
        <w:t xml:space="preserve">: </w:t>
      </w:r>
      <w:proofErr w:type="spellStart"/>
      <w:r>
        <w:rPr>
          <w:rFonts w:eastAsia="Arial"/>
          <w:color w:val="000000"/>
        </w:rPr>
        <w:t>Queenford</w:t>
      </w:r>
      <w:proofErr w:type="spellEnd"/>
      <w:r>
        <w:rPr>
          <w:rFonts w:eastAsia="Arial"/>
          <w:color w:val="000000"/>
        </w:rPr>
        <w:t xml:space="preserve"> Lake, </w:t>
      </w:r>
      <w:proofErr w:type="spellStart"/>
      <w:r>
        <w:rPr>
          <w:rFonts w:eastAsia="Arial"/>
          <w:color w:val="000000"/>
        </w:rPr>
        <w:t>Burcot</w:t>
      </w:r>
      <w:proofErr w:type="spellEnd"/>
      <w:r>
        <w:rPr>
          <w:rFonts w:eastAsia="Arial"/>
          <w:color w:val="000000"/>
        </w:rPr>
        <w:t xml:space="preserve"> Lane, </w:t>
      </w:r>
      <w:proofErr w:type="spellStart"/>
      <w:r>
        <w:rPr>
          <w:rFonts w:eastAsia="Arial"/>
          <w:color w:val="000000"/>
        </w:rPr>
        <w:t>Berinsfield</w:t>
      </w:r>
      <w:proofErr w:type="spellEnd"/>
      <w:r>
        <w:rPr>
          <w:rFonts w:eastAsia="Arial"/>
          <w:color w:val="000000"/>
        </w:rPr>
        <w:t xml:space="preserve">, OX10 7PQ. </w:t>
      </w:r>
    </w:p>
    <w:p w14:paraId="4C3930DB" w14:textId="48766AC9" w:rsidR="00994C95" w:rsidRDefault="00000000">
      <w:pPr>
        <w:pBdr>
          <w:top w:val="nil"/>
          <w:left w:val="nil"/>
          <w:bottom w:val="nil"/>
          <w:right w:val="nil"/>
          <w:between w:val="nil"/>
        </w:pBdr>
        <w:rPr>
          <w:rFonts w:eastAsia="Arial"/>
          <w:color w:val="000000"/>
        </w:rPr>
      </w:pPr>
      <w:r>
        <w:rPr>
          <w:rFonts w:eastAsia="Arial"/>
          <w:b/>
          <w:color w:val="000000"/>
        </w:rPr>
        <w:t>What3words</w:t>
      </w:r>
      <w:r>
        <w:rPr>
          <w:rFonts w:eastAsia="Arial"/>
          <w:color w:val="000000"/>
        </w:rPr>
        <w:t xml:space="preserve">: </w:t>
      </w:r>
      <w:proofErr w:type="spellStart"/>
      <w:r w:rsidR="0037499C">
        <w:rPr>
          <w:rFonts w:eastAsia="Arial"/>
          <w:color w:val="000000"/>
        </w:rPr>
        <w:t>s</w:t>
      </w:r>
      <w:r>
        <w:rPr>
          <w:rFonts w:eastAsia="Arial"/>
          <w:color w:val="000000"/>
        </w:rPr>
        <w:t>houlders.thus.gong</w:t>
      </w:r>
      <w:proofErr w:type="spellEnd"/>
    </w:p>
    <w:p w14:paraId="49142A58" w14:textId="77777777" w:rsidR="00994C95" w:rsidRDefault="00000000">
      <w:pPr>
        <w:numPr>
          <w:ilvl w:val="0"/>
          <w:numId w:val="6"/>
        </w:numPr>
        <w:pBdr>
          <w:top w:val="nil"/>
          <w:left w:val="nil"/>
          <w:bottom w:val="nil"/>
          <w:right w:val="nil"/>
          <w:between w:val="nil"/>
        </w:pBdr>
        <w:rPr>
          <w:rFonts w:eastAsia="Arial"/>
          <w:color w:val="000000"/>
        </w:rPr>
      </w:pPr>
      <w:r>
        <w:rPr>
          <w:rFonts w:eastAsia="Arial"/>
          <w:b/>
          <w:color w:val="000000"/>
        </w:rPr>
        <w:t>Incident</w:t>
      </w:r>
      <w:r>
        <w:rPr>
          <w:rFonts w:eastAsia="Arial"/>
          <w:color w:val="000000"/>
        </w:rPr>
        <w:t>: Something has happened to (giving the number of swimmers in trouble), while they were swimming in the lake, they appear to be unconscious, possible drowning.</w:t>
      </w:r>
    </w:p>
    <w:p w14:paraId="25A95FF7" w14:textId="77777777" w:rsidR="00994C95" w:rsidRDefault="00000000">
      <w:pPr>
        <w:numPr>
          <w:ilvl w:val="0"/>
          <w:numId w:val="6"/>
        </w:numPr>
        <w:pBdr>
          <w:top w:val="nil"/>
          <w:left w:val="nil"/>
          <w:bottom w:val="nil"/>
          <w:right w:val="nil"/>
          <w:between w:val="nil"/>
        </w:pBdr>
        <w:rPr>
          <w:rFonts w:eastAsia="Arial"/>
          <w:color w:val="000000"/>
        </w:rPr>
      </w:pPr>
      <w:r>
        <w:rPr>
          <w:rFonts w:eastAsia="Arial"/>
          <w:color w:val="000000"/>
        </w:rPr>
        <w:t>Current location of swimmer(s) in trouble (</w:t>
      </w:r>
      <w:proofErr w:type="spellStart"/>
      <w:r>
        <w:rPr>
          <w:rFonts w:eastAsia="Arial"/>
          <w:color w:val="000000"/>
        </w:rPr>
        <w:t>eg</w:t>
      </w:r>
      <w:proofErr w:type="spellEnd"/>
      <w:r>
        <w:rPr>
          <w:rFonts w:eastAsia="Arial"/>
          <w:color w:val="000000"/>
        </w:rPr>
        <w:t>, still in lake, on the lakeside).</w:t>
      </w:r>
    </w:p>
    <w:p w14:paraId="6DD35314" w14:textId="77777777" w:rsidR="00994C95" w:rsidRDefault="00000000">
      <w:pPr>
        <w:numPr>
          <w:ilvl w:val="0"/>
          <w:numId w:val="6"/>
        </w:numPr>
        <w:pBdr>
          <w:top w:val="nil"/>
          <w:left w:val="nil"/>
          <w:bottom w:val="nil"/>
          <w:right w:val="nil"/>
          <w:between w:val="nil"/>
        </w:pBdr>
        <w:rPr>
          <w:rFonts w:eastAsia="Arial"/>
          <w:color w:val="000000"/>
        </w:rPr>
      </w:pPr>
      <w:r>
        <w:rPr>
          <w:rFonts w:eastAsia="Arial"/>
          <w:color w:val="000000"/>
        </w:rPr>
        <w:t>Any other relevant information.</w:t>
      </w:r>
    </w:p>
    <w:p w14:paraId="5F2729FD" w14:textId="77777777" w:rsidR="00994C95" w:rsidRDefault="00000000">
      <w:pPr>
        <w:numPr>
          <w:ilvl w:val="0"/>
          <w:numId w:val="6"/>
        </w:numPr>
        <w:pBdr>
          <w:top w:val="nil"/>
          <w:left w:val="nil"/>
          <w:bottom w:val="nil"/>
          <w:right w:val="nil"/>
          <w:between w:val="nil"/>
        </w:pBdr>
        <w:rPr>
          <w:rFonts w:eastAsia="Arial"/>
          <w:b/>
          <w:color w:val="000000"/>
        </w:rPr>
      </w:pPr>
      <w:r>
        <w:rPr>
          <w:rFonts w:eastAsia="Arial"/>
          <w:color w:val="000000"/>
        </w:rPr>
        <w:t xml:space="preserve">If the person is apparently conscious but is being dragged or escorted back to the side, wait to call the ambulance until they are out of the water and assess their condition. </w:t>
      </w:r>
      <w:r>
        <w:rPr>
          <w:rFonts w:eastAsia="Arial"/>
          <w:b/>
          <w:color w:val="000000"/>
        </w:rPr>
        <w:t>If you are in any doubt at all, call an ambulance using a modification of the list of information above.</w:t>
      </w:r>
    </w:p>
    <w:p w14:paraId="7C82B555" w14:textId="2F319A54" w:rsidR="00994C95" w:rsidRDefault="00000000">
      <w:pPr>
        <w:numPr>
          <w:ilvl w:val="0"/>
          <w:numId w:val="6"/>
        </w:numPr>
        <w:pBdr>
          <w:top w:val="nil"/>
          <w:left w:val="nil"/>
          <w:bottom w:val="nil"/>
          <w:right w:val="nil"/>
          <w:between w:val="nil"/>
        </w:pBdr>
        <w:rPr>
          <w:rFonts w:eastAsia="Arial"/>
          <w:color w:val="000000"/>
        </w:rPr>
      </w:pPr>
      <w:r>
        <w:rPr>
          <w:rFonts w:eastAsia="Arial"/>
          <w:color w:val="000000"/>
        </w:rPr>
        <w:t xml:space="preserve">As other swimmers arrive and get out of the lake, keep them clear of the immediate area and tell them to keep warm, getting changed if necessary.  (Cases of hypothermia will only complicate </w:t>
      </w:r>
      <w:r w:rsidR="00667D24">
        <w:rPr>
          <w:rFonts w:eastAsia="Arial"/>
          <w:color w:val="000000"/>
        </w:rPr>
        <w:t>matters) Check</w:t>
      </w:r>
      <w:r>
        <w:rPr>
          <w:rFonts w:eastAsia="Arial"/>
          <w:color w:val="000000"/>
        </w:rPr>
        <w:t xml:space="preserve"> whether there is a qualified first-aider </w:t>
      </w:r>
      <w:r>
        <w:rPr>
          <w:rFonts w:eastAsia="Arial"/>
          <w:color w:val="000000"/>
        </w:rPr>
        <w:lastRenderedPageBreak/>
        <w:t>present (we should do this in the briefing); if there is then we should ask them to assist with the person in distress.  Use other swimmers to assist if required.</w:t>
      </w:r>
    </w:p>
    <w:p w14:paraId="3D7389B2" w14:textId="38B52215" w:rsidR="00994C95" w:rsidRDefault="0037499C">
      <w:pPr>
        <w:numPr>
          <w:ilvl w:val="0"/>
          <w:numId w:val="6"/>
        </w:numPr>
        <w:pBdr>
          <w:top w:val="nil"/>
          <w:left w:val="nil"/>
          <w:bottom w:val="nil"/>
          <w:right w:val="nil"/>
          <w:between w:val="nil"/>
        </w:pBdr>
        <w:rPr>
          <w:rFonts w:eastAsia="Arial"/>
          <w:color w:val="000000"/>
        </w:rPr>
      </w:pPr>
      <w:r>
        <w:rPr>
          <w:noProof/>
        </w:rPr>
        <w:drawing>
          <wp:anchor distT="0" distB="0" distL="114300" distR="114300" simplePos="0" relativeHeight="251657215" behindDoc="0" locked="0" layoutInCell="1" hidden="0" allowOverlap="1" wp14:anchorId="6A792F19" wp14:editId="29B6A348">
            <wp:simplePos x="0" y="0"/>
            <wp:positionH relativeFrom="column">
              <wp:posOffset>-586105</wp:posOffset>
            </wp:positionH>
            <wp:positionV relativeFrom="paragraph">
              <wp:posOffset>689610</wp:posOffset>
            </wp:positionV>
            <wp:extent cx="4495800" cy="3054350"/>
            <wp:effectExtent l="0" t="0" r="0" b="0"/>
            <wp:wrapSquare wrapText="bothSides" distT="0" distB="0" distL="114300" distR="114300"/>
            <wp:docPr id="205587910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
                    <a:srcRect/>
                    <a:stretch>
                      <a:fillRect/>
                    </a:stretch>
                  </pic:blipFill>
                  <pic:spPr>
                    <a:xfrm>
                      <a:off x="0" y="0"/>
                      <a:ext cx="4495800" cy="3054350"/>
                    </a:xfrm>
                    <a:prstGeom prst="rect">
                      <a:avLst/>
                    </a:prstGeom>
                    <a:ln/>
                  </pic:spPr>
                </pic:pic>
              </a:graphicData>
            </a:graphic>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hidden="0" allowOverlap="1" wp14:anchorId="799EDA5E" wp14:editId="5ACA84AD">
                <wp:simplePos x="0" y="0"/>
                <wp:positionH relativeFrom="column">
                  <wp:posOffset>625475</wp:posOffset>
                </wp:positionH>
                <wp:positionV relativeFrom="paragraph">
                  <wp:posOffset>1101725</wp:posOffset>
                </wp:positionV>
                <wp:extent cx="403860" cy="638810"/>
                <wp:effectExtent l="0" t="0" r="0" b="0"/>
                <wp:wrapNone/>
                <wp:docPr id="2055879091" name="Straight Arrow Connector 2055879091"/>
                <wp:cNvGraphicFramePr/>
                <a:graphic xmlns:a="http://schemas.openxmlformats.org/drawingml/2006/main">
                  <a:graphicData uri="http://schemas.microsoft.com/office/word/2010/wordprocessingShape">
                    <wps:wsp>
                      <wps:cNvCnPr/>
                      <wps:spPr>
                        <a:xfrm rot="10800000">
                          <a:off x="0" y="0"/>
                          <a:ext cx="403860" cy="638810"/>
                        </a:xfrm>
                        <a:prstGeom prst="straightConnector1">
                          <a:avLst/>
                        </a:prstGeom>
                        <a:noFill/>
                        <a:ln w="19050" cap="flat" cmpd="sng">
                          <a:solidFill>
                            <a:schemeClr val="accent5"/>
                          </a:solidFill>
                          <a:prstDash val="solid"/>
                          <a:miter lim="800000"/>
                          <a:headEnd type="none" w="sm" len="sm"/>
                          <a:tailEnd type="triangle" w="med" len="med"/>
                        </a:ln>
                      </wps:spPr>
                      <wps:bodyPr/>
                    </wps:wsp>
                  </a:graphicData>
                </a:graphic>
              </wp:anchor>
            </w:drawing>
          </mc:Choice>
          <mc:Fallback>
            <w:pict>
              <v:shapetype w14:anchorId="440806CE" id="_x0000_t32" coordsize="21600,21600" o:spt="32" o:oned="t" path="m,l21600,21600e" filled="f">
                <v:path arrowok="t" fillok="f" o:connecttype="none"/>
                <o:lock v:ext="edit" shapetype="t"/>
              </v:shapetype>
              <v:shape id="Straight Arrow Connector 2055879091" o:spid="_x0000_s1026" type="#_x0000_t32" style="position:absolute;margin-left:49.25pt;margin-top:86.75pt;width:31.8pt;height:50.3pt;rotation:18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" strokecolor="#5b9bd5 [3208]" strokeweight="1.5pt">
                <v:stroke startarrowwidth="narrow" startarrowlength="short" endarrow="block" joinstyle="miter"/>
              </v:shape>
            </w:pict>
          </mc:Fallback>
        </mc:AlternateContent>
      </w:r>
      <w:r>
        <w:rPr>
          <w:noProof/>
        </w:rPr>
        <mc:AlternateContent>
          <mc:Choice Requires="wps">
            <w:drawing>
              <wp:anchor distT="0" distB="0" distL="114300" distR="114300" simplePos="0" relativeHeight="251678720" behindDoc="0" locked="0" layoutInCell="1" hidden="0" allowOverlap="1" wp14:anchorId="43253E8A" wp14:editId="3BAACCFD">
                <wp:simplePos x="0" y="0"/>
                <wp:positionH relativeFrom="column">
                  <wp:posOffset>1831975</wp:posOffset>
                </wp:positionH>
                <wp:positionV relativeFrom="paragraph">
                  <wp:posOffset>2245360</wp:posOffset>
                </wp:positionV>
                <wp:extent cx="1748593" cy="817414"/>
                <wp:effectExtent l="0" t="0" r="0" b="0"/>
                <wp:wrapNone/>
                <wp:docPr id="2055879096" name="Straight Arrow Connector 2055879096"/>
                <wp:cNvGraphicFramePr/>
                <a:graphic xmlns:a="http://schemas.openxmlformats.org/drawingml/2006/main">
                  <a:graphicData uri="http://schemas.microsoft.com/office/word/2010/wordprocessingShape">
                    <wps:wsp>
                      <wps:cNvCnPr/>
                      <wps:spPr>
                        <a:xfrm flipH="1">
                          <a:off x="0" y="0"/>
                          <a:ext cx="1748593" cy="817414"/>
                        </a:xfrm>
                        <a:prstGeom prst="straightConnector1">
                          <a:avLst/>
                        </a:prstGeom>
                        <a:noFill/>
                        <a:ln w="19050" cap="flat" cmpd="sng">
                          <a:solidFill>
                            <a:srgbClr val="FF0000"/>
                          </a:solidFill>
                          <a:prstDash val="solid"/>
                          <a:miter lim="800000"/>
                          <a:headEnd type="none" w="sm" len="sm"/>
                          <a:tailEnd type="triangle" w="med" len="med"/>
                        </a:ln>
                      </wps:spPr>
                      <wps:bodyPr/>
                    </wps:wsp>
                  </a:graphicData>
                </a:graphic>
              </wp:anchor>
            </w:drawing>
          </mc:Choice>
          <mc:Fallback>
            <w:pict>
              <v:shape w14:anchorId="10BF27F3" id="Straight Arrow Connector 2055879096" o:spid="_x0000_s1026" type="#_x0000_t32" style="position:absolute;margin-left:144.25pt;margin-top:176.8pt;width:137.7pt;height:64.35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" strokecolor="red" strokeweight="1.5pt">
                <v:stroke startarrowwidth="narrow" startarrowlength="short" endarrow="block" joinstyle="miter"/>
              </v:shape>
            </w:pict>
          </mc:Fallback>
        </mc:AlternateContent>
      </w:r>
      <w:r w:rsidR="00600539">
        <w:rPr>
          <w:noProof/>
        </w:rPr>
        <w:drawing>
          <wp:anchor distT="0" distB="0" distL="114300" distR="114300" simplePos="0" relativeHeight="251674624" behindDoc="0" locked="0" layoutInCell="1" hidden="0" allowOverlap="1" wp14:anchorId="68457B6D" wp14:editId="67091C44">
            <wp:simplePos x="0" y="0"/>
            <wp:positionH relativeFrom="column">
              <wp:posOffset>4172585</wp:posOffset>
            </wp:positionH>
            <wp:positionV relativeFrom="paragraph">
              <wp:posOffset>539115</wp:posOffset>
            </wp:positionV>
            <wp:extent cx="1941830" cy="1822450"/>
            <wp:effectExtent l="0" t="0" r="0" b="0"/>
            <wp:wrapSquare wrapText="bothSides" distT="0" distB="0" distL="114300" distR="114300"/>
            <wp:docPr id="20558791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r="20045"/>
                    <a:stretch>
                      <a:fillRect/>
                    </a:stretch>
                  </pic:blipFill>
                  <pic:spPr>
                    <a:xfrm rot="5400000">
                      <a:off x="0" y="0"/>
                      <a:ext cx="1941830" cy="1822450"/>
                    </a:xfrm>
                    <a:prstGeom prst="rect">
                      <a:avLst/>
                    </a:prstGeom>
                    <a:ln/>
                  </pic:spPr>
                </pic:pic>
              </a:graphicData>
            </a:graphic>
          </wp:anchor>
        </w:drawing>
      </w:r>
      <w:r w:rsidR="00000000">
        <w:rPr>
          <w:rFonts w:eastAsia="Arial"/>
          <w:color w:val="000000"/>
        </w:rPr>
        <w:t xml:space="preserve">Defibrillator – If needed this can be found on the far side of the Wandering Cafe building towards the Wet and Wild Lake (See Map) </w:t>
      </w:r>
      <w:bookmarkEnd w:id="0"/>
    </w:p>
    <w:p w14:paraId="14764968" w14:textId="3DC0D7A8" w:rsidR="00994C95" w:rsidRDefault="0037499C">
      <w:pPr>
        <w:spacing w:after="0"/>
      </w:pPr>
      <w:r>
        <w:rPr>
          <w:noProof/>
        </w:rPr>
        <mc:AlternateContent>
          <mc:Choice Requires="wps">
            <w:drawing>
              <wp:anchor distT="0" distB="0" distL="114300" distR="114300" simplePos="0" relativeHeight="251680768" behindDoc="0" locked="0" layoutInCell="1" hidden="0" allowOverlap="1" wp14:anchorId="60A1BBE4" wp14:editId="4F768951">
                <wp:simplePos x="0" y="0"/>
                <wp:positionH relativeFrom="column">
                  <wp:posOffset>3462020</wp:posOffset>
                </wp:positionH>
                <wp:positionV relativeFrom="paragraph">
                  <wp:posOffset>1684021</wp:posOffset>
                </wp:positionV>
                <wp:extent cx="1009650" cy="285750"/>
                <wp:effectExtent l="0" t="0" r="19050" b="19050"/>
                <wp:wrapNone/>
                <wp:docPr id="2055879094" name="Rectangle 2055879094"/>
                <wp:cNvGraphicFramePr/>
                <a:graphic xmlns:a="http://schemas.openxmlformats.org/drawingml/2006/main">
                  <a:graphicData uri="http://schemas.microsoft.com/office/word/2010/wordprocessingShape">
                    <wps:wsp>
                      <wps:cNvSpPr/>
                      <wps:spPr>
                        <a:xfrm>
                          <a:off x="0" y="0"/>
                          <a:ext cx="1009650" cy="285750"/>
                        </a:xfrm>
                        <a:prstGeom prst="rect">
                          <a:avLst/>
                        </a:prstGeom>
                        <a:solidFill>
                          <a:schemeClr val="lt1"/>
                        </a:solidFill>
                        <a:ln w="9525" cap="flat" cmpd="sng">
                          <a:solidFill>
                            <a:srgbClr val="FF0000"/>
                          </a:solidFill>
                          <a:prstDash val="solid"/>
                          <a:round/>
                          <a:headEnd type="none" w="sm" len="sm"/>
                          <a:tailEnd type="none" w="sm" len="sm"/>
                        </a:ln>
                      </wps:spPr>
                      <wps:txbx>
                        <w:txbxContent>
                          <w:p w14:paraId="3B5371EA" w14:textId="60A7BA36" w:rsidR="00994C95" w:rsidRDefault="00000000">
                            <w:pPr>
                              <w:textDirection w:val="btLr"/>
                            </w:pPr>
                            <w:r>
                              <w:rPr>
                                <w:rFonts w:eastAsia="Arial"/>
                                <w:color w:val="FF0000"/>
                              </w:rPr>
                              <w:t>Defibrillat</w:t>
                            </w:r>
                            <w:r w:rsidR="0037499C">
                              <w:rPr>
                                <w:rFonts w:eastAsia="Arial"/>
                                <w:color w:val="FF0000"/>
                              </w:rPr>
                              <w:t>or</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0A1BBE4" id="Rectangle 2055879094" o:spid="_x0000_s1026" style="position:absolute;margin-left:272.6pt;margin-top:132.6pt;width:79.5pt;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" fillcolor="white [3201]" strokecolor="red">
                <v:stroke startarrowwidth="narrow" startarrowlength="short" endarrowwidth="narrow" endarrowlength="short" joinstyle="round"/>
                <v:textbox inset="2.53958mm,1.2694mm,2.53958mm,1.2694mm">
                  <w:txbxContent>
                    <w:p w14:paraId="3B5371EA" w14:textId="60A7BA36" w:rsidR="00994C95" w:rsidRDefault="00000000">
                      <w:pPr>
                        <w:textDirection w:val="btLr"/>
                      </w:pPr>
                      <w:r>
                        <w:rPr>
                          <w:rFonts w:eastAsia="Arial"/>
                          <w:color w:val="FF0000"/>
                        </w:rPr>
                        <w:t>Defibrillat</w:t>
                      </w:r>
                      <w:r w:rsidR="0037499C">
                        <w:rPr>
                          <w:rFonts w:eastAsia="Arial"/>
                          <w:color w:val="FF0000"/>
                        </w:rPr>
                        <w:t>or</w:t>
                      </w:r>
                    </w:p>
                  </w:txbxContent>
                </v:textbox>
              </v:rect>
            </w:pict>
          </mc:Fallback>
        </mc:AlternateContent>
      </w:r>
      <w:r>
        <w:rPr>
          <w:noProof/>
        </w:rPr>
        <mc:AlternateContent>
          <mc:Choice Requires="wps">
            <w:drawing>
              <wp:anchor distT="0" distB="0" distL="114300" distR="114300" simplePos="0" relativeHeight="251675648" behindDoc="0" locked="0" layoutInCell="1" hidden="0" allowOverlap="1" wp14:anchorId="3DD9A923" wp14:editId="6D67ADC4">
                <wp:simplePos x="0" y="0"/>
                <wp:positionH relativeFrom="column">
                  <wp:posOffset>13970</wp:posOffset>
                </wp:positionH>
                <wp:positionV relativeFrom="paragraph">
                  <wp:posOffset>1274445</wp:posOffset>
                </wp:positionV>
                <wp:extent cx="1532255" cy="266700"/>
                <wp:effectExtent l="0" t="0" r="10795" b="19050"/>
                <wp:wrapNone/>
                <wp:docPr id="2055879097" name="Rectangle 2055879097"/>
                <wp:cNvGraphicFramePr/>
                <a:graphic xmlns:a="http://schemas.openxmlformats.org/drawingml/2006/main">
                  <a:graphicData uri="http://schemas.microsoft.com/office/word/2010/wordprocessingShape">
                    <wps:wsp>
                      <wps:cNvSpPr/>
                      <wps:spPr>
                        <a:xfrm>
                          <a:off x="0" y="0"/>
                          <a:ext cx="1532255" cy="266700"/>
                        </a:xfrm>
                        <a:prstGeom prst="rect">
                          <a:avLst/>
                        </a:prstGeom>
                        <a:solidFill>
                          <a:schemeClr val="lt1"/>
                        </a:solidFill>
                        <a:ln w="9525" cap="flat" cmpd="sng">
                          <a:solidFill>
                            <a:srgbClr val="000000"/>
                          </a:solidFill>
                          <a:prstDash val="solid"/>
                          <a:round/>
                          <a:headEnd type="none" w="sm" len="sm"/>
                          <a:tailEnd type="none" w="sm" len="sm"/>
                        </a:ln>
                      </wps:spPr>
                      <wps:txbx>
                        <w:txbxContent>
                          <w:p w14:paraId="01327608" w14:textId="77777777" w:rsidR="00994C95" w:rsidRDefault="00000000">
                            <w:pPr>
                              <w:textDirection w:val="btLr"/>
                            </w:pPr>
                            <w:r>
                              <w:rPr>
                                <w:rFonts w:eastAsia="Arial"/>
                                <w:color w:val="000000"/>
                                <w:highlight w:val="cyan"/>
                              </w:rPr>
                              <w:t>Swim Exit/Entrance</w:t>
                            </w:r>
                            <w:r>
                              <w:rPr>
                                <w:rFonts w:eastAsia="Arial"/>
                                <w:color w:val="000000"/>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DD9A923" id="Rectangle 2055879097" o:spid="_x0000_s1027" style="position:absolute;margin-left:1.1pt;margin-top:100.35pt;width:120.65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" fillcolor="white [3201]">
                <v:stroke startarrowwidth="narrow" startarrowlength="short" endarrowwidth="narrow" endarrowlength="short" joinstyle="round"/>
                <v:textbox inset="2.53958mm,1.2694mm,2.53958mm,1.2694mm">
                  <w:txbxContent>
                    <w:p w14:paraId="01327608" w14:textId="77777777" w:rsidR="00994C95" w:rsidRDefault="00000000">
                      <w:pPr>
                        <w:textDirection w:val="btLr"/>
                      </w:pPr>
                      <w:r>
                        <w:rPr>
                          <w:rFonts w:eastAsia="Arial"/>
                          <w:color w:val="000000"/>
                          <w:highlight w:val="cyan"/>
                        </w:rPr>
                        <w:t>Swim Exit/Entrance</w:t>
                      </w:r>
                      <w:r>
                        <w:rPr>
                          <w:rFonts w:eastAsia="Arial"/>
                          <w:color w:val="000000"/>
                        </w:rPr>
                        <w:t xml:space="preserve"> </w:t>
                      </w:r>
                    </w:p>
                  </w:txbxContent>
                </v:textbox>
              </v:rect>
            </w:pict>
          </mc:Fallback>
        </mc:AlternateContent>
      </w:r>
    </w:p>
    <w:sectPr w:rsidR="00994C95">
      <w:pgSz w:w="11906" w:h="16838"/>
      <w:pgMar w:top="1134" w:right="1134" w:bottom="1134"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928EA59C-3AE1-46ED-B260-62491EE8C800}"/>
  </w:font>
  <w:font w:name="Cambria">
    <w:panose1 w:val="02040503050406030204"/>
    <w:charset w:val="00"/>
    <w:family w:val="roman"/>
    <w:pitch w:val="variable"/>
    <w:sig w:usb0="E00006FF" w:usb1="420024FF" w:usb2="02000000" w:usb3="00000000" w:csb0="0000019F" w:csb1="00000000"/>
    <w:embedRegular r:id="rId2" w:fontKey="{65D71797-EA4F-458D-A12E-48D3683DD985}"/>
    <w:embedBoldItalic r:id="rId3" w:fontKey="{32C5AF42-53D7-49A2-BEA9-68E1110CA2DE}"/>
  </w:font>
  <w:font w:name="Georgia">
    <w:panose1 w:val="02040502050405020303"/>
    <w:charset w:val="00"/>
    <w:family w:val="roman"/>
    <w:pitch w:val="variable"/>
    <w:sig w:usb0="00000287" w:usb1="00000000" w:usb2="00000000" w:usb3="00000000" w:csb0="0000009F" w:csb1="00000000"/>
    <w:embedRegular r:id="rId4" w:fontKey="{D2708D49-771F-4DBE-A689-431448997047}"/>
    <w:embedItalic r:id="rId5" w:fontKey="{A767FCD7-DBC4-4105-AADC-AC775A971545}"/>
  </w:font>
  <w:font w:name="Calibri Light">
    <w:panose1 w:val="020F0302020204030204"/>
    <w:charset w:val="00"/>
    <w:family w:val="swiss"/>
    <w:pitch w:val="variable"/>
    <w:sig w:usb0="E4002EFF" w:usb1="C200247B" w:usb2="00000009" w:usb3="00000000" w:csb0="000001FF" w:csb1="00000000"/>
    <w:embedRegular r:id="rId6" w:fontKey="{8DB68FA5-8501-47BA-B063-EB32EB4EFA80}"/>
  </w:font>
  <w:font w:name="Calibri">
    <w:panose1 w:val="020F0502020204030204"/>
    <w:charset w:val="00"/>
    <w:family w:val="swiss"/>
    <w:pitch w:val="variable"/>
    <w:sig w:usb0="E4002EFF" w:usb1="C200247B" w:usb2="00000009" w:usb3="00000000" w:csb0="000001FF" w:csb1="00000000"/>
    <w:embedRegular r:id="rId7" w:fontKey="{C30AB004-751C-486B-A80B-6EEC6E65ECB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140CE1"/>
    <w:multiLevelType w:val="multilevel"/>
    <w:tmpl w:val="8E863DA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1DE6816"/>
    <w:multiLevelType w:val="multilevel"/>
    <w:tmpl w:val="E23A69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79951EE"/>
    <w:multiLevelType w:val="multilevel"/>
    <w:tmpl w:val="DD8CE9B8"/>
    <w:lvl w:ilvl="0">
      <w:start w:val="1"/>
      <w:numFmt w:val="decimal"/>
      <w:lvlText w:val="%1."/>
      <w:lvlJc w:val="left"/>
      <w:pPr>
        <w:ind w:left="0" w:firstLine="0"/>
      </w:pPr>
      <w:rPr>
        <w:b w:val="0"/>
        <w:i w:val="0"/>
        <w:smallCaps w:val="0"/>
        <w:strike w:val="0"/>
        <w:color w:val="000000"/>
        <w:sz w:val="24"/>
        <w:szCs w:val="24"/>
        <w:u w:val="none"/>
        <w:vertAlign w:val="baseline"/>
      </w:rPr>
    </w:lvl>
    <w:lvl w:ilvl="1">
      <w:start w:val="1"/>
      <w:numFmt w:val="decimal"/>
      <w:lvlText w:val="-"/>
      <w:lvlJc w:val="left"/>
      <w:pPr>
        <w:ind w:left="0" w:firstLine="0"/>
      </w:pPr>
      <w:rPr>
        <w:rFonts w:ascii="Arial" w:eastAsia="Arial" w:hAnsi="Arial" w:cs="Arial"/>
        <w:b w:val="0"/>
        <w:i w:val="0"/>
        <w:smallCaps w:val="0"/>
        <w:strike w:val="0"/>
        <w:color w:val="000000"/>
        <w:sz w:val="24"/>
        <w:szCs w:val="24"/>
        <w:u w:val="none"/>
        <w:vertAlign w:val="baseline"/>
      </w:rPr>
    </w:lvl>
    <w:lvl w:ilvl="2">
      <w:start w:val="1"/>
      <w:numFmt w:val="bullet"/>
      <w:lvlText w:val="="/>
      <w:lvlJc w:val="left"/>
      <w:pPr>
        <w:ind w:left="1701" w:hanging="567"/>
      </w:pPr>
      <w:rPr>
        <w:rFonts w:ascii="Arial" w:eastAsia="Arial" w:hAnsi="Arial" w:cs="Arial"/>
      </w:rPr>
    </w:lvl>
    <w:lvl w:ilvl="3">
      <w:start w:val="1"/>
      <w:numFmt w:val="bullet"/>
      <w:lvlText w:val="≡"/>
      <w:lvlJc w:val="left"/>
      <w:pPr>
        <w:ind w:left="2268" w:hanging="566"/>
      </w:pPr>
      <w:rPr>
        <w:rFonts w:ascii="Noto Sans Symbols" w:eastAsia="Noto Sans Symbols" w:hAnsi="Noto Sans Symbols" w:cs="Noto Sans Symbols"/>
      </w:rPr>
    </w:lvl>
    <w:lvl w:ilvl="4">
      <w:start w:val="1"/>
      <w:numFmt w:val="decimal"/>
      <w:lvlText w:val=""/>
      <w:lvlJc w:val="left"/>
      <w:pPr>
        <w:ind w:left="2268" w:firstLine="0"/>
      </w:pPr>
    </w:lvl>
    <w:lvl w:ilvl="5">
      <w:start w:val="1"/>
      <w:numFmt w:val="decimal"/>
      <w:lvlText w:val=""/>
      <w:lvlJc w:val="left"/>
      <w:pPr>
        <w:ind w:left="2268" w:firstLine="0"/>
      </w:pPr>
    </w:lvl>
    <w:lvl w:ilvl="6">
      <w:start w:val="1"/>
      <w:numFmt w:val="decimal"/>
      <w:lvlText w:val=""/>
      <w:lvlJc w:val="left"/>
      <w:pPr>
        <w:ind w:left="2268" w:firstLine="0"/>
      </w:pPr>
    </w:lvl>
    <w:lvl w:ilvl="7">
      <w:start w:val="1"/>
      <w:numFmt w:val="decimal"/>
      <w:lvlText w:val=""/>
      <w:lvlJc w:val="left"/>
      <w:pPr>
        <w:ind w:left="2268" w:firstLine="0"/>
      </w:pPr>
    </w:lvl>
    <w:lvl w:ilvl="8">
      <w:start w:val="1"/>
      <w:numFmt w:val="decimal"/>
      <w:lvlText w:val=""/>
      <w:lvlJc w:val="left"/>
      <w:pPr>
        <w:ind w:left="2268" w:firstLine="0"/>
      </w:pPr>
    </w:lvl>
  </w:abstractNum>
  <w:abstractNum w:abstractNumId="3" w15:restartNumberingAfterBreak="0">
    <w:nsid w:val="376F6F4E"/>
    <w:multiLevelType w:val="multilevel"/>
    <w:tmpl w:val="90F22B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08F4B46"/>
    <w:multiLevelType w:val="multilevel"/>
    <w:tmpl w:val="069CFAF6"/>
    <w:lvl w:ilvl="0">
      <w:start w:val="1"/>
      <w:numFmt w:val="decimal"/>
      <w:lvlText w:val="%1."/>
      <w:lvlJc w:val="left"/>
      <w:pPr>
        <w:ind w:left="0" w:firstLine="0"/>
      </w:pPr>
      <w:rPr>
        <w:b w:val="0"/>
        <w:i w:val="0"/>
        <w:smallCaps w:val="0"/>
        <w:strike w:val="0"/>
        <w:color w:val="000000"/>
        <w:sz w:val="24"/>
        <w:szCs w:val="24"/>
        <w:u w:val="none"/>
        <w:vertAlign w:val="baseline"/>
      </w:rPr>
    </w:lvl>
    <w:lvl w:ilvl="1">
      <w:start w:val="1"/>
      <w:numFmt w:val="decimal"/>
      <w:lvlText w:val="-"/>
      <w:lvlJc w:val="left"/>
      <w:pPr>
        <w:ind w:left="0" w:firstLine="0"/>
      </w:pPr>
      <w:rPr>
        <w:rFonts w:ascii="Arial" w:eastAsia="Arial" w:hAnsi="Arial" w:cs="Arial"/>
        <w:b w:val="0"/>
        <w:i w:val="0"/>
        <w:smallCaps w:val="0"/>
        <w:strike w:val="0"/>
        <w:color w:val="000000"/>
        <w:sz w:val="24"/>
        <w:szCs w:val="24"/>
        <w:u w:val="none"/>
        <w:vertAlign w:val="baseline"/>
      </w:rPr>
    </w:lvl>
    <w:lvl w:ilvl="2">
      <w:start w:val="1"/>
      <w:numFmt w:val="bullet"/>
      <w:lvlText w:val="="/>
      <w:lvlJc w:val="left"/>
      <w:pPr>
        <w:ind w:left="1701" w:hanging="567"/>
      </w:pPr>
      <w:rPr>
        <w:rFonts w:ascii="Arial" w:eastAsia="Arial" w:hAnsi="Arial" w:cs="Arial"/>
      </w:rPr>
    </w:lvl>
    <w:lvl w:ilvl="3">
      <w:start w:val="1"/>
      <w:numFmt w:val="bullet"/>
      <w:lvlText w:val="≡"/>
      <w:lvlJc w:val="left"/>
      <w:pPr>
        <w:ind w:left="2268" w:hanging="566"/>
      </w:pPr>
      <w:rPr>
        <w:rFonts w:ascii="Noto Sans Symbols" w:eastAsia="Noto Sans Symbols" w:hAnsi="Noto Sans Symbols" w:cs="Noto Sans Symbols"/>
      </w:rPr>
    </w:lvl>
    <w:lvl w:ilvl="4">
      <w:start w:val="1"/>
      <w:numFmt w:val="decimal"/>
      <w:lvlText w:val=""/>
      <w:lvlJc w:val="left"/>
      <w:pPr>
        <w:ind w:left="2268" w:firstLine="0"/>
      </w:pPr>
    </w:lvl>
    <w:lvl w:ilvl="5">
      <w:start w:val="1"/>
      <w:numFmt w:val="decimal"/>
      <w:lvlText w:val=""/>
      <w:lvlJc w:val="left"/>
      <w:pPr>
        <w:ind w:left="2268" w:firstLine="0"/>
      </w:pPr>
    </w:lvl>
    <w:lvl w:ilvl="6">
      <w:start w:val="1"/>
      <w:numFmt w:val="decimal"/>
      <w:lvlText w:val=""/>
      <w:lvlJc w:val="left"/>
      <w:pPr>
        <w:ind w:left="2268" w:firstLine="0"/>
      </w:pPr>
    </w:lvl>
    <w:lvl w:ilvl="7">
      <w:start w:val="1"/>
      <w:numFmt w:val="decimal"/>
      <w:lvlText w:val=""/>
      <w:lvlJc w:val="left"/>
      <w:pPr>
        <w:ind w:left="2268" w:firstLine="0"/>
      </w:pPr>
    </w:lvl>
    <w:lvl w:ilvl="8">
      <w:start w:val="1"/>
      <w:numFmt w:val="decimal"/>
      <w:lvlText w:val=""/>
      <w:lvlJc w:val="left"/>
      <w:pPr>
        <w:ind w:left="2268" w:firstLine="0"/>
      </w:pPr>
    </w:lvl>
  </w:abstractNum>
  <w:abstractNum w:abstractNumId="5" w15:restartNumberingAfterBreak="0">
    <w:nsid w:val="54503C6B"/>
    <w:multiLevelType w:val="multilevel"/>
    <w:tmpl w:val="2B6292AE"/>
    <w:lvl w:ilvl="0">
      <w:start w:val="1"/>
      <w:numFmt w:val="decimal"/>
      <w:pStyle w:val="ListBullet"/>
      <w:lvlText w:val="%1."/>
      <w:lvlJc w:val="left"/>
      <w:pPr>
        <w:tabs>
          <w:tab w:val="num" w:pos="720"/>
        </w:tabs>
        <w:ind w:left="720" w:hanging="720"/>
      </w:pPr>
    </w:lvl>
    <w:lvl w:ilvl="1">
      <w:start w:val="1"/>
      <w:numFmt w:val="decimal"/>
      <w:pStyle w:val="MMTopic4"/>
      <w:lvlText w:val="%2."/>
      <w:lvlJc w:val="left"/>
      <w:pPr>
        <w:tabs>
          <w:tab w:val="num" w:pos="1440"/>
        </w:tabs>
        <w:ind w:left="1440" w:hanging="720"/>
      </w:pPr>
    </w:lvl>
    <w:lvl w:ilvl="2">
      <w:start w:val="1"/>
      <w:numFmt w:val="decimal"/>
      <w:pStyle w:val="MMTopic5"/>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D6510E9"/>
    <w:multiLevelType w:val="multilevel"/>
    <w:tmpl w:val="FDDC9A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EF15FC8"/>
    <w:multiLevelType w:val="multilevel"/>
    <w:tmpl w:val="AD202D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AA31784"/>
    <w:multiLevelType w:val="multilevel"/>
    <w:tmpl w:val="9BCEAA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83773247">
    <w:abstractNumId w:val="1"/>
  </w:num>
  <w:num w:numId="2" w16cid:durableId="1121731016">
    <w:abstractNumId w:val="4"/>
  </w:num>
  <w:num w:numId="3" w16cid:durableId="2011911856">
    <w:abstractNumId w:val="3"/>
  </w:num>
  <w:num w:numId="4" w16cid:durableId="1174035229">
    <w:abstractNumId w:val="0"/>
  </w:num>
  <w:num w:numId="5" w16cid:durableId="1814828680">
    <w:abstractNumId w:val="6"/>
  </w:num>
  <w:num w:numId="6" w16cid:durableId="1244946211">
    <w:abstractNumId w:val="2"/>
  </w:num>
  <w:num w:numId="7" w16cid:durableId="291252290">
    <w:abstractNumId w:val="8"/>
  </w:num>
  <w:num w:numId="8" w16cid:durableId="971399627">
    <w:abstractNumId w:val="7"/>
  </w:num>
  <w:num w:numId="9" w16cid:durableId="1680038624">
    <w:abstractNumId w:val="5"/>
  </w:num>
  <w:num w:numId="10" w16cid:durableId="2942141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C95"/>
    <w:rsid w:val="00060044"/>
    <w:rsid w:val="0029302D"/>
    <w:rsid w:val="0037499C"/>
    <w:rsid w:val="00380EEA"/>
    <w:rsid w:val="004D06C0"/>
    <w:rsid w:val="00600539"/>
    <w:rsid w:val="00667D24"/>
    <w:rsid w:val="00994C95"/>
    <w:rsid w:val="00EC0E6F"/>
    <w:rsid w:val="00FF4D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BD35E"/>
  <w15:docId w15:val="{F8DEB935-96BD-4F6D-861D-098EF878F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D28"/>
    <w:rPr>
      <w:rFonts w:eastAsia="Times New Roman"/>
    </w:rPr>
  </w:style>
  <w:style w:type="paragraph" w:styleId="Heading1">
    <w:name w:val="heading 1"/>
    <w:basedOn w:val="Normal"/>
    <w:next w:val="Normal"/>
    <w:link w:val="Heading1Char"/>
    <w:uiPriority w:val="9"/>
    <w:qFormat/>
    <w:rsid w:val="00D20D28"/>
    <w:pPr>
      <w:keepNext/>
      <w:keepLines/>
      <w:spacing w:before="120"/>
      <w:jc w:val="center"/>
      <w:outlineLvl w:val="0"/>
    </w:pPr>
    <w:rPr>
      <w:rFonts w:cs="Times New Roman"/>
      <w:bCs/>
      <w:caps/>
      <w:szCs w:val="28"/>
      <w:u w:val="single"/>
    </w:rPr>
  </w:style>
  <w:style w:type="paragraph" w:styleId="Heading2">
    <w:name w:val="heading 2"/>
    <w:basedOn w:val="Heading1"/>
    <w:next w:val="Normal"/>
    <w:link w:val="Heading2Char"/>
    <w:uiPriority w:val="9"/>
    <w:unhideWhenUsed/>
    <w:qFormat/>
    <w:rsid w:val="00D20D28"/>
    <w:pPr>
      <w:jc w:val="left"/>
      <w:outlineLvl w:val="1"/>
    </w:pPr>
  </w:style>
  <w:style w:type="paragraph" w:styleId="Heading3">
    <w:name w:val="heading 3"/>
    <w:basedOn w:val="Normal"/>
    <w:next w:val="Normal"/>
    <w:link w:val="Heading3Char"/>
    <w:uiPriority w:val="9"/>
    <w:unhideWhenUsed/>
    <w:qFormat/>
    <w:rsid w:val="00D20D28"/>
    <w:pPr>
      <w:keepNext/>
      <w:keepLines/>
      <w:outlineLvl w:val="2"/>
    </w:pPr>
    <w:rPr>
      <w:rFonts w:cs="Times New Roman"/>
      <w:bCs/>
      <w:u w:val="single"/>
    </w:rPr>
  </w:style>
  <w:style w:type="paragraph" w:styleId="Heading4">
    <w:name w:val="heading 4"/>
    <w:basedOn w:val="Normal"/>
    <w:next w:val="Normal"/>
    <w:link w:val="Heading4Char"/>
    <w:uiPriority w:val="9"/>
    <w:semiHidden/>
    <w:unhideWhenUsed/>
    <w:qFormat/>
    <w:rsid w:val="00D20D28"/>
    <w:pPr>
      <w:keepNext/>
      <w:keepLines/>
      <w:spacing w:before="200" w:after="0"/>
      <w:outlineLvl w:val="3"/>
    </w:pPr>
    <w:rPr>
      <w:rFonts w:ascii="Cambria" w:hAnsi="Cambria" w:cs="Times New Roman"/>
      <w:b/>
      <w:bCs/>
      <w:i/>
      <w:iCs/>
      <w:color w:val="4F81BD"/>
    </w:rPr>
  </w:style>
  <w:style w:type="paragraph" w:styleId="Heading5">
    <w:name w:val="heading 5"/>
    <w:basedOn w:val="Normal"/>
    <w:next w:val="Normal"/>
    <w:link w:val="Heading5Char"/>
    <w:uiPriority w:val="9"/>
    <w:semiHidden/>
    <w:unhideWhenUsed/>
    <w:qFormat/>
    <w:rsid w:val="00D20D28"/>
    <w:pPr>
      <w:keepNext/>
      <w:keepLines/>
      <w:spacing w:before="200" w:after="0"/>
      <w:outlineLvl w:val="4"/>
    </w:pPr>
    <w:rPr>
      <w:rFonts w:ascii="Cambria" w:hAnsi="Cambria" w:cs="Times New Roman"/>
      <w:color w:val="243F6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uiPriority w:val="9"/>
    <w:rsid w:val="00D20D28"/>
    <w:rPr>
      <w:rFonts w:ascii="Arial" w:eastAsia="Times New Roman" w:hAnsi="Arial" w:cs="Times New Roman"/>
      <w:bCs/>
      <w:caps/>
      <w:sz w:val="24"/>
      <w:szCs w:val="28"/>
      <w:u w:val="single"/>
      <w:lang w:eastAsia="en-GB"/>
    </w:rPr>
  </w:style>
  <w:style w:type="character" w:customStyle="1" w:styleId="Heading2Char">
    <w:name w:val="Heading 2 Char"/>
    <w:link w:val="Heading2"/>
    <w:uiPriority w:val="9"/>
    <w:rsid w:val="00D20D28"/>
    <w:rPr>
      <w:rFonts w:ascii="Arial" w:eastAsia="Times New Roman" w:hAnsi="Arial" w:cs="Times New Roman"/>
      <w:bCs/>
      <w:caps/>
      <w:sz w:val="24"/>
      <w:szCs w:val="28"/>
      <w:u w:val="single"/>
      <w:lang w:eastAsia="en-GB"/>
    </w:rPr>
  </w:style>
  <w:style w:type="character" w:customStyle="1" w:styleId="Heading3Char">
    <w:name w:val="Heading 3 Char"/>
    <w:link w:val="Heading3"/>
    <w:uiPriority w:val="9"/>
    <w:rsid w:val="00D20D28"/>
    <w:rPr>
      <w:rFonts w:ascii="Arial" w:eastAsia="Times New Roman" w:hAnsi="Arial" w:cs="Times New Roman"/>
      <w:bCs/>
      <w:sz w:val="24"/>
      <w:szCs w:val="24"/>
      <w:u w:val="single"/>
      <w:lang w:eastAsia="en-GB"/>
    </w:rPr>
  </w:style>
  <w:style w:type="paragraph" w:customStyle="1" w:styleId="Address">
    <w:name w:val="Address"/>
    <w:basedOn w:val="Normal"/>
    <w:uiPriority w:val="10"/>
    <w:qFormat/>
    <w:rsid w:val="00D20D28"/>
    <w:pPr>
      <w:spacing w:after="0"/>
      <w:ind w:left="5670"/>
    </w:pPr>
  </w:style>
  <w:style w:type="paragraph" w:styleId="ListBullet">
    <w:name w:val="List Bullet"/>
    <w:basedOn w:val="Normal"/>
    <w:uiPriority w:val="99"/>
    <w:unhideWhenUsed/>
    <w:qFormat/>
    <w:rsid w:val="00D20D28"/>
    <w:pPr>
      <w:numPr>
        <w:numId w:val="9"/>
      </w:numPr>
      <w:outlineLvl w:val="0"/>
    </w:pPr>
  </w:style>
  <w:style w:type="paragraph" w:styleId="EnvelopeAddress">
    <w:name w:val="envelope address"/>
    <w:basedOn w:val="Normal"/>
    <w:uiPriority w:val="99"/>
    <w:semiHidden/>
    <w:unhideWhenUsed/>
    <w:rsid w:val="0045543C"/>
    <w:pPr>
      <w:framePr w:w="7920" w:h="1980" w:hRule="exact" w:hSpace="180" w:wrap="auto" w:hAnchor="page" w:xAlign="center" w:yAlign="bottom"/>
      <w:ind w:left="2880"/>
    </w:pPr>
    <w:rPr>
      <w:rFonts w:cs="Times New Roman"/>
    </w:rPr>
  </w:style>
  <w:style w:type="paragraph" w:styleId="ListNumber">
    <w:name w:val="List Number"/>
    <w:basedOn w:val="Normal"/>
    <w:uiPriority w:val="99"/>
    <w:unhideWhenUsed/>
    <w:qFormat/>
    <w:rsid w:val="00D20D28"/>
    <w:pPr>
      <w:tabs>
        <w:tab w:val="num" w:pos="720"/>
      </w:tabs>
      <w:ind w:left="720" w:hanging="720"/>
    </w:pPr>
  </w:style>
  <w:style w:type="character" w:styleId="Hyperlink">
    <w:name w:val="Hyperlink"/>
    <w:uiPriority w:val="99"/>
    <w:unhideWhenUsed/>
    <w:rsid w:val="00D20D28"/>
    <w:rPr>
      <w:color w:val="0000FF"/>
      <w:u w:val="single"/>
    </w:rPr>
  </w:style>
  <w:style w:type="paragraph" w:styleId="Footer">
    <w:name w:val="footer"/>
    <w:basedOn w:val="Normal"/>
    <w:link w:val="FooterChar"/>
    <w:uiPriority w:val="99"/>
    <w:unhideWhenUsed/>
    <w:rsid w:val="00D20D28"/>
    <w:pPr>
      <w:tabs>
        <w:tab w:val="center" w:pos="4513"/>
        <w:tab w:val="right" w:pos="9026"/>
      </w:tabs>
    </w:pPr>
  </w:style>
  <w:style w:type="character" w:customStyle="1" w:styleId="FooterChar">
    <w:name w:val="Footer Char"/>
    <w:link w:val="Footer"/>
    <w:uiPriority w:val="99"/>
    <w:rsid w:val="00D20D28"/>
    <w:rPr>
      <w:rFonts w:ascii="Arial" w:eastAsia="Times New Roman" w:hAnsi="Arial" w:cs="Arial"/>
      <w:sz w:val="24"/>
      <w:szCs w:val="24"/>
      <w:lang w:eastAsia="en-GB"/>
    </w:rPr>
  </w:style>
  <w:style w:type="table" w:styleId="TableGrid">
    <w:name w:val="Table Grid"/>
    <w:basedOn w:val="TableNormal"/>
    <w:uiPriority w:val="59"/>
    <w:rsid w:val="00D20D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otnote">
    <w:name w:val="Footnote"/>
    <w:basedOn w:val="Normal"/>
    <w:unhideWhenUsed/>
    <w:qFormat/>
    <w:rsid w:val="00D20D28"/>
  </w:style>
  <w:style w:type="paragraph" w:customStyle="1" w:styleId="MMTitle">
    <w:name w:val="MM Title"/>
    <w:basedOn w:val="Heading1"/>
    <w:next w:val="Normal"/>
    <w:link w:val="MMTitleChar"/>
    <w:unhideWhenUsed/>
    <w:rsid w:val="00D20D28"/>
  </w:style>
  <w:style w:type="character" w:customStyle="1" w:styleId="MMTitleChar">
    <w:name w:val="MM Title Char"/>
    <w:link w:val="MMTitle"/>
    <w:rsid w:val="00D20D28"/>
    <w:rPr>
      <w:rFonts w:ascii="Arial" w:eastAsia="Times New Roman" w:hAnsi="Arial" w:cs="Times New Roman"/>
      <w:bCs/>
      <w:caps/>
      <w:sz w:val="24"/>
      <w:szCs w:val="28"/>
      <w:u w:val="single"/>
      <w:lang w:eastAsia="en-GB"/>
    </w:rPr>
  </w:style>
  <w:style w:type="paragraph" w:customStyle="1" w:styleId="MMTopic1">
    <w:name w:val="MM Topic 1"/>
    <w:basedOn w:val="Heading2"/>
    <w:next w:val="Normal"/>
    <w:unhideWhenUsed/>
    <w:rsid w:val="00D20D28"/>
  </w:style>
  <w:style w:type="paragraph" w:customStyle="1" w:styleId="MMTopic9">
    <w:name w:val="MM Topic 9"/>
    <w:basedOn w:val="ListBullet"/>
    <w:unhideWhenUsed/>
    <w:rsid w:val="00E836D3"/>
    <w:pPr>
      <w:numPr>
        <w:numId w:val="0"/>
      </w:numPr>
    </w:pPr>
  </w:style>
  <w:style w:type="character" w:customStyle="1" w:styleId="Heading4Char">
    <w:name w:val="Heading 4 Char"/>
    <w:link w:val="Heading4"/>
    <w:uiPriority w:val="9"/>
    <w:rsid w:val="00D20D28"/>
    <w:rPr>
      <w:rFonts w:ascii="Cambria" w:eastAsia="Times New Roman" w:hAnsi="Cambria" w:cs="Times New Roman"/>
      <w:b/>
      <w:bCs/>
      <w:i/>
      <w:iCs/>
      <w:color w:val="4F81BD"/>
      <w:sz w:val="24"/>
      <w:szCs w:val="24"/>
      <w:lang w:eastAsia="en-GB"/>
    </w:rPr>
  </w:style>
  <w:style w:type="character" w:customStyle="1" w:styleId="Heading5Char">
    <w:name w:val="Heading 5 Char"/>
    <w:link w:val="Heading5"/>
    <w:uiPriority w:val="9"/>
    <w:rsid w:val="00D20D28"/>
    <w:rPr>
      <w:rFonts w:ascii="Cambria" w:eastAsia="Times New Roman" w:hAnsi="Cambria" w:cs="Times New Roman"/>
      <w:color w:val="243F60"/>
      <w:sz w:val="24"/>
      <w:szCs w:val="24"/>
      <w:lang w:eastAsia="en-GB"/>
    </w:rPr>
  </w:style>
  <w:style w:type="paragraph" w:customStyle="1" w:styleId="MMTopic2">
    <w:name w:val="MM Topic 2"/>
    <w:basedOn w:val="Heading3"/>
    <w:rsid w:val="00D20D28"/>
  </w:style>
  <w:style w:type="paragraph" w:customStyle="1" w:styleId="MMTopic3">
    <w:name w:val="MM Topic 3"/>
    <w:basedOn w:val="ListBullet"/>
    <w:rsid w:val="00D20D28"/>
    <w:pPr>
      <w:numPr>
        <w:numId w:val="0"/>
      </w:numPr>
    </w:pPr>
  </w:style>
  <w:style w:type="paragraph" w:customStyle="1" w:styleId="MMTopic4">
    <w:name w:val="MM Topic 4"/>
    <w:basedOn w:val="MMTopic3"/>
    <w:rsid w:val="00D20D28"/>
    <w:pPr>
      <w:numPr>
        <w:ilvl w:val="1"/>
        <w:numId w:val="9"/>
      </w:numPr>
    </w:pPr>
  </w:style>
  <w:style w:type="paragraph" w:customStyle="1" w:styleId="MMTopic5">
    <w:name w:val="MM Topic 5"/>
    <w:basedOn w:val="MMTopic4"/>
    <w:rsid w:val="00D20D28"/>
    <w:pPr>
      <w:numPr>
        <w:ilvl w:val="2"/>
      </w:numPr>
    </w:pPr>
  </w:style>
  <w:style w:type="paragraph" w:customStyle="1" w:styleId="MMEmpty">
    <w:name w:val="MM Empty"/>
    <w:basedOn w:val="Normal"/>
    <w:rsid w:val="00746E49"/>
  </w:style>
  <w:style w:type="paragraph" w:customStyle="1" w:styleId="Flipchart">
    <w:name w:val="Flipchart"/>
    <w:basedOn w:val="Normal"/>
    <w:rsid w:val="00D20D28"/>
    <w:pPr>
      <w:pBdr>
        <w:top w:val="single" w:sz="4" w:space="1" w:color="1F497D"/>
        <w:left w:val="single" w:sz="4" w:space="4" w:color="1F497D"/>
        <w:bottom w:val="single" w:sz="4" w:space="1" w:color="1F497D"/>
        <w:right w:val="single" w:sz="4" w:space="4" w:color="1F497D"/>
      </w:pBdr>
      <w:ind w:left="1134" w:right="1134"/>
      <w:jc w:val="center"/>
    </w:pPr>
    <w:rPr>
      <w:rFonts w:cs="Times New Roman"/>
      <w:color w:val="1F497D"/>
      <w:sz w:val="28"/>
      <w:szCs w:val="20"/>
    </w:rPr>
  </w:style>
  <w:style w:type="paragraph" w:styleId="Revision">
    <w:name w:val="Revision"/>
    <w:hidden/>
    <w:uiPriority w:val="71"/>
    <w:unhideWhenUsed/>
    <w:rsid w:val="00432602"/>
    <w:rPr>
      <w:rFonts w:eastAsia="Times New Roman"/>
    </w:rPr>
  </w:style>
  <w:style w:type="character" w:styleId="UnresolvedMention">
    <w:name w:val="Unresolved Mention"/>
    <w:basedOn w:val="DefaultParagraphFont"/>
    <w:uiPriority w:val="99"/>
    <w:semiHidden/>
    <w:unhideWhenUsed/>
    <w:rsid w:val="00432602"/>
    <w:rPr>
      <w:color w:val="605E5C"/>
      <w:shd w:val="clear" w:color="auto" w:fill="E1DFDD"/>
    </w:rPr>
  </w:style>
  <w:style w:type="paragraph" w:styleId="ListParagraph">
    <w:name w:val="List Paragraph"/>
    <w:basedOn w:val="Normal"/>
    <w:uiPriority w:val="72"/>
    <w:qFormat/>
    <w:rsid w:val="0059489F"/>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hmenDQDb++MDbsl1B7eETbXUyg==">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388</Words>
  <Characters>2214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Charlie Wilson</dc:creator>
  <cp:lastModifiedBy>Paul Whitford</cp:lastModifiedBy>
  <cp:revision>6</cp:revision>
  <dcterms:created xsi:type="dcterms:W3CDTF">2025-06-27T17:14:00Z</dcterms:created>
  <dcterms:modified xsi:type="dcterms:W3CDTF">2025-06-27T17:38:00Z</dcterms:modified>
</cp:coreProperties>
</file>